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597F" w:rsidRDefault="00E210A9">
      <w:pPr>
        <w:rPr>
          <w:noProof/>
        </w:rPr>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-716915</wp:posOffset>
                </wp:positionV>
                <wp:extent cx="4620895" cy="3606800"/>
                <wp:effectExtent l="0" t="0" r="27305" b="12700"/>
                <wp:wrapNone/>
                <wp:docPr id="22" name="Teardrop 22"/>
                <wp:cNvGraphicFramePr/>
                <a:graphic xmlns:a="http://schemas.openxmlformats.org/drawingml/2006/main">
                  <a:graphicData uri="http://schemas.microsoft.com/office/word/2010/wordprocessingShape">
                    <wps:wsp>
                      <wps:cNvSpPr/>
                      <wps:spPr>
                        <a:xfrm>
                          <a:off x="0" y="0"/>
                          <a:ext cx="4620895" cy="3606800"/>
                        </a:xfrm>
                        <a:prstGeom prst="teardrop">
                          <a:avLst/>
                        </a:prstGeom>
                        <a:solidFill>
                          <a:schemeClr val="accent6"/>
                        </a:solidFill>
                      </wps:spPr>
                      <wps:style>
                        <a:lnRef idx="2">
                          <a:schemeClr val="accent6">
                            <a:shade val="50000"/>
                          </a:schemeClr>
                        </a:lnRef>
                        <a:fillRef idx="1">
                          <a:schemeClr val="accent6"/>
                        </a:fillRef>
                        <a:effectRef idx="0">
                          <a:schemeClr val="accent6"/>
                        </a:effectRef>
                        <a:fontRef idx="minor">
                          <a:schemeClr val="lt1"/>
                        </a:fontRef>
                      </wps:style>
                      <wps:txbx>
                        <w:txbxContent>
                          <w:p w:rsidR="00141CDD" w:rsidRPr="000A52E4" w:rsidRDefault="00631150" w:rsidP="00AC6AB3">
                            <w:pPr>
                              <w:jc w:val="center"/>
                              <w:rPr>
                                <w:rFonts w:ascii="Gotham Light" w:hAnsi="Gotham Light"/>
                                <w:color w:val="FFFFFF" w:themeColor="background1"/>
                                <w:sz w:val="90"/>
                                <w:szCs w:val="90"/>
                              </w:rPr>
                            </w:pPr>
                            <w:r>
                              <w:rPr>
                                <w:rFonts w:ascii="Gotham Light" w:hAnsi="Gotham Light"/>
                                <w:color w:val="FFFFFF" w:themeColor="background1"/>
                                <w:sz w:val="90"/>
                                <w:szCs w:val="90"/>
                              </w:rPr>
                              <w:t>Port of Savannah</w:t>
                            </w:r>
                            <w:r w:rsidR="00AF19F1">
                              <w:rPr>
                                <w:rFonts w:ascii="Gotham Light" w:hAnsi="Gotham Light"/>
                                <w:color w:val="FFFFFF" w:themeColor="background1"/>
                                <w:sz w:val="90"/>
                                <w:szCs w:val="90"/>
                              </w:rPr>
                              <w:t xml:space="preserve"> Sizzle Reel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22" o:spid="_x0000_s1026" style="position:absolute;margin-left:312.65pt;margin-top:-56.45pt;width:363.85pt;height:284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4620895,36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" adj="-11796480,,5400" path="m,1803400c,807410,1034423,,2310448,l4620895,r,1803400c4620895,2799390,3586472,3606800,2310447,3606800,1034422,3606800,-1,2799390,-1,1803400r1,xe" fillcolor="#92d050 [3209]" strokecolor="#48701e [1609]" strokeweight="1pt">
                <v:stroke joinstyle="miter"/>
                <v:formulas/>
                <v:path arrowok="t" o:connecttype="custom" o:connectlocs="0,1803400;2310448,0;4620895,0;4620895,1803400;2310447,3606800;-1,1803400;0,1803400" o:connectangles="0,0,0,0,0,0,0" textboxrect="0,0,4620895,3606800"/>
                <v:textbox>
                  <w:txbxContent>
                    <w:p w:rsidR="00141CDD" w:rsidRPr="000A52E4" w:rsidRDefault="00631150" w:rsidP="00AC6AB3">
                      <w:pPr>
                        <w:jc w:val="center"/>
                        <w:rPr>
                          <w:rFonts w:ascii="Gotham Light" w:hAnsi="Gotham Light"/>
                          <w:color w:val="FFFFFF" w:themeColor="background1"/>
                          <w:sz w:val="90"/>
                          <w:szCs w:val="90"/>
                        </w:rPr>
                      </w:pPr>
                      <w:r>
                        <w:rPr>
                          <w:rFonts w:ascii="Gotham Light" w:hAnsi="Gotham Light"/>
                          <w:color w:val="FFFFFF" w:themeColor="background1"/>
                          <w:sz w:val="90"/>
                          <w:szCs w:val="90"/>
                        </w:rPr>
                        <w:t>Port of Savannah</w:t>
                      </w:r>
                      <w:r w:rsidR="00AF19F1">
                        <w:rPr>
                          <w:rFonts w:ascii="Gotham Light" w:hAnsi="Gotham Light"/>
                          <w:color w:val="FFFFFF" w:themeColor="background1"/>
                          <w:sz w:val="90"/>
                          <w:szCs w:val="90"/>
                        </w:rPr>
                        <w:t xml:space="preserve"> Sizzle Reel</w:t>
                      </w:r>
                    </w:p>
                  </w:txbxContent>
                </v:textbox>
                <w10:wrap anchorx="margin"/>
              </v:shape>
            </w:pict>
          </mc:Fallback>
        </mc:AlternateContent>
      </w:r>
      <w:bookmarkStart w:id="0" w:name="_GoBack"/>
      <w:r w:rsidR="001B5A2D">
        <w:rPr>
          <w:noProof/>
        </w:rPr>
        <w:drawing>
          <wp:anchor distT="0" distB="0" distL="114300" distR="114300" simplePos="0" relativeHeight="251658240" behindDoc="1" locked="0" layoutInCell="1" allowOverlap="1">
            <wp:simplePos x="0" y="0"/>
            <wp:positionH relativeFrom="margin">
              <wp:posOffset>-6845300</wp:posOffset>
            </wp:positionH>
            <wp:positionV relativeFrom="page">
              <wp:align>bottom</wp:align>
            </wp:positionV>
            <wp:extent cx="17891755" cy="100647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g street-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91755" cy="10064750"/>
                    </a:xfrm>
                    <a:prstGeom prst="rect">
                      <a:avLst/>
                    </a:prstGeom>
                  </pic:spPr>
                </pic:pic>
              </a:graphicData>
            </a:graphic>
            <wp14:sizeRelH relativeFrom="margin">
              <wp14:pctWidth>0</wp14:pctWidth>
            </wp14:sizeRelH>
            <wp14:sizeRelV relativeFrom="margin">
              <wp14:pctHeight>0</wp14:pctHeight>
            </wp14:sizeRelV>
          </wp:anchor>
        </w:drawing>
      </w:r>
      <w:bookmarkEnd w:id="0"/>
      <w:r w:rsidR="00200698">
        <w:rPr>
          <w:noProof/>
        </w:rPr>
        <w:softHyphen/>
      </w:r>
    </w:p>
    <w:p w:rsidR="00021C04" w:rsidRDefault="00021C04">
      <w:pPr>
        <w:rPr>
          <w:noProof/>
        </w:rPr>
      </w:pPr>
    </w:p>
    <w:p w:rsidR="000B4502" w:rsidRDefault="000B4502"/>
    <w:p w:rsidR="000A52E4" w:rsidRDefault="000A52E4"/>
    <w:p w:rsidR="000A52E4" w:rsidRDefault="00AF19F1">
      <w:r>
        <w:rPr>
          <w:noProof/>
        </w:rPr>
        <w:drawing>
          <wp:anchor distT="0" distB="0" distL="114300" distR="114300" simplePos="0" relativeHeight="251660288" behindDoc="1" locked="0" layoutInCell="1" allowOverlap="1">
            <wp:simplePos x="0" y="0"/>
            <wp:positionH relativeFrom="margin">
              <wp:align>left</wp:align>
            </wp:positionH>
            <wp:positionV relativeFrom="paragraph">
              <wp:posOffset>5186680</wp:posOffset>
            </wp:positionV>
            <wp:extent cx="2425700" cy="122355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PA-Logo-Primary-v2-REV.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5700" cy="1223556"/>
                    </a:xfrm>
                    <a:prstGeom prst="rect">
                      <a:avLst/>
                    </a:prstGeom>
                  </pic:spPr>
                </pic:pic>
              </a:graphicData>
            </a:graphic>
            <wp14:sizeRelH relativeFrom="margin">
              <wp14:pctWidth>0</wp14:pctWidth>
            </wp14:sizeRelH>
            <wp14:sizeRelV relativeFrom="margin">
              <wp14:pctHeight>0</wp14:pctHeight>
            </wp14:sizeRelV>
          </wp:anchor>
        </w:drawing>
      </w:r>
      <w:r w:rsidR="000A52E4">
        <w:br w:type="page"/>
      </w:r>
    </w:p>
    <w:p w:rsidR="001B5A2D" w:rsidRPr="001B5A2D" w:rsidRDefault="000A52E4">
      <w:pPr>
        <w:rPr>
          <w:rFonts w:ascii="Gotham Light" w:hAnsi="Gotham Light"/>
          <w:color w:val="0563C1" w:themeColor="hyperlink"/>
          <w:sz w:val="24"/>
          <w:szCs w:val="24"/>
          <w:u w:val="single"/>
        </w:rPr>
      </w:pPr>
      <w:r w:rsidRPr="00C37585">
        <w:rPr>
          <w:rFonts w:ascii="Gotham Light" w:hAnsi="Gotham Light"/>
          <w:b/>
          <w:color w:val="92D050" w:themeColor="accent6"/>
          <w:sz w:val="48"/>
          <w:szCs w:val="48"/>
        </w:rPr>
        <w:lastRenderedPageBreak/>
        <w:t>SUMMARY</w:t>
      </w:r>
      <w:r w:rsidR="00AF19F1">
        <w:rPr>
          <w:rFonts w:ascii="Gotham Light" w:hAnsi="Gotham Light"/>
          <w:b/>
          <w:color w:val="92D050" w:themeColor="accent6"/>
          <w:sz w:val="48"/>
          <w:szCs w:val="48"/>
        </w:rPr>
        <w:br/>
      </w:r>
      <w:r w:rsidR="00AF19F1" w:rsidRPr="00AF19F1">
        <w:rPr>
          <w:rFonts w:ascii="Gotham Light" w:hAnsi="Gotham Light"/>
          <w:sz w:val="24"/>
          <w:szCs w:val="24"/>
        </w:rPr>
        <w:t>Port of Savannah Sizzle Reel – Run time: 2:05</w:t>
      </w:r>
      <w:r w:rsidR="00AF19F1" w:rsidRPr="00AF19F1">
        <w:rPr>
          <w:rFonts w:ascii="Gotham Light" w:hAnsi="Gotham Light"/>
          <w:sz w:val="24"/>
          <w:szCs w:val="24"/>
        </w:rPr>
        <w:br/>
      </w:r>
      <w:hyperlink r:id="rId10" w:history="1">
        <w:r w:rsidR="00AF19F1" w:rsidRPr="00AF19F1">
          <w:rPr>
            <w:rStyle w:val="Hyperlink"/>
            <w:rFonts w:ascii="Gotham Light" w:hAnsi="Gotham Light"/>
            <w:sz w:val="24"/>
            <w:szCs w:val="24"/>
          </w:rPr>
          <w:t>https://goo.gl/edkZJU</w:t>
        </w:r>
      </w:hyperlink>
    </w:p>
    <w:p w:rsidR="004438C1" w:rsidRDefault="001B5A2D" w:rsidP="00AF19F1">
      <w:pPr>
        <w:rPr>
          <w:rFonts w:ascii="Gotham Light" w:hAnsi="Gotham Light"/>
          <w:sz w:val="24"/>
          <w:szCs w:val="24"/>
        </w:rPr>
      </w:pPr>
      <w:r>
        <w:rPr>
          <w:rFonts w:ascii="Gotham Light" w:hAnsi="Gotham Light"/>
          <w:sz w:val="24"/>
          <w:szCs w:val="24"/>
        </w:rPr>
        <w:t xml:space="preserve">This Port of Savannah Sizzle </w:t>
      </w:r>
      <w:r w:rsidR="009B5D33">
        <w:rPr>
          <w:rFonts w:ascii="Gotham Light" w:hAnsi="Gotham Light"/>
          <w:sz w:val="24"/>
          <w:szCs w:val="24"/>
        </w:rPr>
        <w:t>Reel includes</w:t>
      </w:r>
      <w:r>
        <w:rPr>
          <w:rFonts w:ascii="Gotham Light" w:hAnsi="Gotham Light"/>
          <w:sz w:val="24"/>
          <w:szCs w:val="24"/>
        </w:rPr>
        <w:t xml:space="preserve"> fast-paced highlights of Georgia Ports’ FY2017</w:t>
      </w:r>
      <w:r w:rsidR="009B5D33">
        <w:rPr>
          <w:rFonts w:ascii="Gotham Light" w:hAnsi="Gotham Light"/>
          <w:sz w:val="24"/>
          <w:szCs w:val="24"/>
        </w:rPr>
        <w:t xml:space="preserve"> accomplishments</w:t>
      </w:r>
      <w:r>
        <w:rPr>
          <w:rFonts w:ascii="Gotham Light" w:hAnsi="Gotham Light"/>
          <w:sz w:val="24"/>
          <w:szCs w:val="24"/>
        </w:rPr>
        <w:t>. The two-minute video featuring massive ships and non-stop cranes is balanced by the faces that make it all work.</w:t>
      </w:r>
    </w:p>
    <w:p w:rsidR="001B5A2D" w:rsidRPr="001B5A2D" w:rsidRDefault="009B5D33" w:rsidP="00AF19F1">
      <w:pPr>
        <w:rPr>
          <w:rFonts w:ascii="Gotham Light" w:hAnsi="Gotham Light"/>
          <w:sz w:val="24"/>
          <w:szCs w:val="24"/>
        </w:rPr>
      </w:pPr>
      <w:r>
        <w:rPr>
          <w:rFonts w:ascii="Gotham Light" w:hAnsi="Gotham Light"/>
          <w:sz w:val="24"/>
          <w:szCs w:val="24"/>
        </w:rPr>
        <w:t>This video</w:t>
      </w:r>
      <w:r w:rsidR="001B5A2D">
        <w:rPr>
          <w:rFonts w:ascii="Gotham Light" w:hAnsi="Gotham Light"/>
          <w:sz w:val="24"/>
          <w:szCs w:val="24"/>
        </w:rPr>
        <w:t xml:space="preserve"> debuted in September at the 2017 State of the Port address to an audience of more than 1,300 business leaders, customers, elected officials and media. It is now used as the beginning of almost every presentation given by the executive and sales teams among others. </w:t>
      </w:r>
    </w:p>
    <w:p w:rsidR="000A52E4" w:rsidRPr="00C37585" w:rsidRDefault="000A52E4" w:rsidP="00AF19F1">
      <w:pPr>
        <w:rPr>
          <w:rFonts w:ascii="Gotham Light" w:hAnsi="Gotham Light"/>
          <w:b/>
          <w:color w:val="92D050" w:themeColor="accent6"/>
          <w:sz w:val="48"/>
          <w:szCs w:val="48"/>
        </w:rPr>
      </w:pPr>
      <w:r w:rsidRPr="00C37585">
        <w:rPr>
          <w:rFonts w:ascii="Gotham Light" w:hAnsi="Gotham Light"/>
          <w:b/>
          <w:color w:val="92D050" w:themeColor="accent6"/>
          <w:sz w:val="48"/>
          <w:szCs w:val="48"/>
        </w:rPr>
        <w:t>1) CHALLENGES &amp; OPPORTUNITIES</w:t>
      </w:r>
    </w:p>
    <w:p w:rsidR="00EA73DC" w:rsidRDefault="00EA73DC" w:rsidP="00E804E1">
      <w:pPr>
        <w:rPr>
          <w:rFonts w:ascii="Gotham Light" w:hAnsi="Gotham Light"/>
          <w:sz w:val="24"/>
          <w:szCs w:val="24"/>
        </w:rPr>
      </w:pPr>
      <w:r>
        <w:rPr>
          <w:rFonts w:ascii="Gotham Light" w:hAnsi="Gotham Light"/>
          <w:sz w:val="24"/>
          <w:szCs w:val="24"/>
        </w:rPr>
        <w:t xml:space="preserve">The communications team was tasked with creating a video that would </w:t>
      </w:r>
      <w:r w:rsidR="009B5D33">
        <w:rPr>
          <w:rFonts w:ascii="Gotham Light" w:hAnsi="Gotham Light"/>
          <w:sz w:val="24"/>
          <w:szCs w:val="24"/>
        </w:rPr>
        <w:t>start GPA’s</w:t>
      </w:r>
      <w:r w:rsidR="001B5A2D">
        <w:rPr>
          <w:rFonts w:ascii="Gotham Light" w:hAnsi="Gotham Light"/>
          <w:sz w:val="24"/>
          <w:szCs w:val="24"/>
        </w:rPr>
        <w:t xml:space="preserve"> State of the Port Presentation on a note of excitement and anticipation. GPA </w:t>
      </w:r>
      <w:r w:rsidR="009B5D33">
        <w:rPr>
          <w:rFonts w:ascii="Gotham Light" w:hAnsi="Gotham Light"/>
          <w:sz w:val="24"/>
          <w:szCs w:val="24"/>
        </w:rPr>
        <w:t xml:space="preserve">Executive Director Griff Lynch </w:t>
      </w:r>
      <w:r w:rsidR="001B5A2D">
        <w:rPr>
          <w:rFonts w:ascii="Gotham Light" w:hAnsi="Gotham Light"/>
          <w:sz w:val="24"/>
          <w:szCs w:val="24"/>
        </w:rPr>
        <w:t xml:space="preserve">wanted to </w:t>
      </w:r>
      <w:r>
        <w:rPr>
          <w:rFonts w:ascii="Gotham Light" w:hAnsi="Gotham Light"/>
          <w:sz w:val="24"/>
          <w:szCs w:val="24"/>
        </w:rPr>
        <w:t>make people want to stand up and cheer, like th</w:t>
      </w:r>
      <w:r w:rsidR="00EA3C1B">
        <w:rPr>
          <w:rFonts w:ascii="Gotham Light" w:hAnsi="Gotham Light"/>
          <w:sz w:val="24"/>
          <w:szCs w:val="24"/>
        </w:rPr>
        <w:t>ey were part of something exciting. GPA also wanted to remind</w:t>
      </w:r>
      <w:r>
        <w:rPr>
          <w:rFonts w:ascii="Gotham Light" w:hAnsi="Gotham Light"/>
          <w:sz w:val="24"/>
          <w:szCs w:val="24"/>
        </w:rPr>
        <w:t xml:space="preserve"> customers </w:t>
      </w:r>
      <w:r w:rsidR="00EA3C1B">
        <w:rPr>
          <w:rFonts w:ascii="Gotham Light" w:hAnsi="Gotham Light"/>
          <w:sz w:val="24"/>
          <w:szCs w:val="24"/>
        </w:rPr>
        <w:t>the reasons they choose to move cargo through GPA, including big ship capacity, sufficient infrastructure and unmatched customer service.</w:t>
      </w:r>
    </w:p>
    <w:p w:rsidR="00EA3C1B" w:rsidRDefault="00EA3C1B" w:rsidP="00E804E1">
      <w:pPr>
        <w:rPr>
          <w:rFonts w:ascii="Gotham Light" w:hAnsi="Gotham Light"/>
          <w:sz w:val="24"/>
          <w:szCs w:val="24"/>
        </w:rPr>
      </w:pPr>
      <w:r>
        <w:rPr>
          <w:rFonts w:ascii="Gotham Light" w:hAnsi="Gotham Light"/>
          <w:sz w:val="24"/>
          <w:szCs w:val="24"/>
        </w:rPr>
        <w:t xml:space="preserve">This was a tall order for what </w:t>
      </w:r>
      <w:r w:rsidR="009B5D33">
        <w:rPr>
          <w:rFonts w:ascii="Gotham Light" w:hAnsi="Gotham Light"/>
          <w:sz w:val="24"/>
          <w:szCs w:val="24"/>
        </w:rPr>
        <w:t xml:space="preserve">at times </w:t>
      </w:r>
      <w:r>
        <w:rPr>
          <w:rFonts w:ascii="Gotham Light" w:hAnsi="Gotham Light"/>
          <w:sz w:val="24"/>
          <w:szCs w:val="24"/>
        </w:rPr>
        <w:t xml:space="preserve">has been a </w:t>
      </w:r>
      <w:r w:rsidR="009B5D33">
        <w:rPr>
          <w:rFonts w:ascii="Gotham Light" w:hAnsi="Gotham Light"/>
          <w:sz w:val="24"/>
          <w:szCs w:val="24"/>
        </w:rPr>
        <w:t xml:space="preserve">staid </w:t>
      </w:r>
      <w:r>
        <w:rPr>
          <w:rFonts w:ascii="Gotham Light" w:hAnsi="Gotham Light"/>
          <w:sz w:val="24"/>
          <w:szCs w:val="24"/>
        </w:rPr>
        <w:t xml:space="preserve">business lunch and PowerPoint. People come to </w:t>
      </w:r>
      <w:r w:rsidR="009B5D33">
        <w:rPr>
          <w:rFonts w:ascii="Gotham Light" w:hAnsi="Gotham Light"/>
          <w:sz w:val="24"/>
          <w:szCs w:val="24"/>
        </w:rPr>
        <w:t>the State of the P</w:t>
      </w:r>
      <w:r>
        <w:rPr>
          <w:rFonts w:ascii="Gotham Light" w:hAnsi="Gotham Light"/>
          <w:sz w:val="24"/>
          <w:szCs w:val="24"/>
        </w:rPr>
        <w:t>ort expect</w:t>
      </w:r>
      <w:r w:rsidR="009B5D33">
        <w:rPr>
          <w:rFonts w:ascii="Gotham Light" w:hAnsi="Gotham Light"/>
          <w:sz w:val="24"/>
          <w:szCs w:val="24"/>
        </w:rPr>
        <w:t>ing a review of stats and facts. T</w:t>
      </w:r>
      <w:r>
        <w:rPr>
          <w:rFonts w:ascii="Gotham Light" w:hAnsi="Gotham Light"/>
          <w:sz w:val="24"/>
          <w:szCs w:val="24"/>
        </w:rPr>
        <w:t>his year we wanted them to get that valuable information, but to also have an emotional connection to it.</w:t>
      </w:r>
    </w:p>
    <w:p w:rsidR="00EA73DC" w:rsidRPr="00EA73DC" w:rsidRDefault="00EA73DC" w:rsidP="00E804E1">
      <w:pPr>
        <w:rPr>
          <w:rFonts w:ascii="Gotham Light" w:hAnsi="Gotham Light"/>
          <w:sz w:val="24"/>
          <w:szCs w:val="24"/>
        </w:rPr>
      </w:pPr>
      <w:r>
        <w:rPr>
          <w:rFonts w:ascii="Gotham Light" w:hAnsi="Gotham Light"/>
          <w:sz w:val="24"/>
          <w:szCs w:val="24"/>
        </w:rPr>
        <w:t xml:space="preserve">This tall order required months of </w:t>
      </w:r>
      <w:r w:rsidR="00EA3C1B">
        <w:rPr>
          <w:rFonts w:ascii="Gotham Light" w:hAnsi="Gotham Light"/>
          <w:sz w:val="24"/>
          <w:szCs w:val="24"/>
        </w:rPr>
        <w:t xml:space="preserve">planning, shooting, </w:t>
      </w:r>
      <w:r>
        <w:rPr>
          <w:rFonts w:ascii="Gotham Light" w:hAnsi="Gotham Light"/>
          <w:sz w:val="24"/>
          <w:szCs w:val="24"/>
        </w:rPr>
        <w:t>coordination</w:t>
      </w:r>
      <w:r w:rsidR="00EA3C1B">
        <w:rPr>
          <w:rFonts w:ascii="Gotham Light" w:hAnsi="Gotham Light"/>
          <w:sz w:val="24"/>
          <w:szCs w:val="24"/>
        </w:rPr>
        <w:t xml:space="preserve"> and revisions</w:t>
      </w:r>
      <w:r>
        <w:rPr>
          <w:rFonts w:ascii="Gotham Light" w:hAnsi="Gotham Light"/>
          <w:sz w:val="24"/>
          <w:szCs w:val="24"/>
        </w:rPr>
        <w:t xml:space="preserve">. </w:t>
      </w:r>
    </w:p>
    <w:p w:rsidR="00974A61" w:rsidRDefault="00974A61" w:rsidP="00E804E1">
      <w:pPr>
        <w:rPr>
          <w:rFonts w:ascii="Gotham Light" w:hAnsi="Gotham Light"/>
          <w:b/>
          <w:color w:val="92D050" w:themeColor="accent6"/>
          <w:sz w:val="48"/>
          <w:szCs w:val="48"/>
        </w:rPr>
      </w:pPr>
    </w:p>
    <w:p w:rsidR="00974A61" w:rsidRDefault="00974A61" w:rsidP="00E804E1">
      <w:pPr>
        <w:rPr>
          <w:rFonts w:ascii="Gotham Light" w:hAnsi="Gotham Light"/>
          <w:b/>
          <w:color w:val="92D050" w:themeColor="accent6"/>
          <w:sz w:val="48"/>
          <w:szCs w:val="48"/>
        </w:rPr>
      </w:pPr>
    </w:p>
    <w:p w:rsidR="00974A61" w:rsidRDefault="00974A61" w:rsidP="00E804E1">
      <w:pPr>
        <w:rPr>
          <w:rFonts w:ascii="Gotham Light" w:hAnsi="Gotham Light"/>
          <w:b/>
          <w:color w:val="92D050" w:themeColor="accent6"/>
          <w:sz w:val="48"/>
          <w:szCs w:val="48"/>
        </w:rPr>
      </w:pPr>
    </w:p>
    <w:p w:rsidR="000A52E4" w:rsidRDefault="000A52E4" w:rsidP="00E804E1">
      <w:pPr>
        <w:rPr>
          <w:rFonts w:ascii="Gotham Light" w:hAnsi="Gotham Light"/>
          <w:b/>
          <w:color w:val="92D050" w:themeColor="accent6"/>
          <w:sz w:val="48"/>
          <w:szCs w:val="48"/>
        </w:rPr>
      </w:pPr>
      <w:r w:rsidRPr="00C37585">
        <w:rPr>
          <w:rFonts w:ascii="Gotham Light" w:hAnsi="Gotham Light"/>
          <w:b/>
          <w:color w:val="92D050" w:themeColor="accent6"/>
          <w:sz w:val="48"/>
          <w:szCs w:val="48"/>
        </w:rPr>
        <w:t>2) GEORGIA PORTS MISSION</w:t>
      </w:r>
    </w:p>
    <w:p w:rsidR="00E804E1" w:rsidRDefault="00E804E1" w:rsidP="00E804E1">
      <w:pPr>
        <w:rPr>
          <w:rFonts w:ascii="Gotham Light" w:hAnsi="Gotham Light"/>
          <w:sz w:val="24"/>
          <w:szCs w:val="24"/>
        </w:rPr>
      </w:pPr>
      <w:r w:rsidRPr="00AF19F1">
        <w:rPr>
          <w:rFonts w:ascii="Gotham Light" w:hAnsi="Gotham Light"/>
          <w:sz w:val="24"/>
          <w:szCs w:val="24"/>
        </w:rPr>
        <w:t>The mission of the Georgia Ports Authority is to empower entrepreneurs, strengthen industries, sustain communities, and fortify families by relentlessly striving to accelerate global commerce.</w:t>
      </w:r>
    </w:p>
    <w:p w:rsidR="00C262EB" w:rsidRDefault="00EA73DC">
      <w:pPr>
        <w:rPr>
          <w:rFonts w:ascii="Gotham Light" w:hAnsi="Gotham Light"/>
          <w:b/>
          <w:color w:val="92D050" w:themeColor="accent6"/>
          <w:sz w:val="48"/>
          <w:szCs w:val="48"/>
        </w:rPr>
      </w:pPr>
      <w:r>
        <w:rPr>
          <w:rFonts w:ascii="Gotham Light" w:hAnsi="Gotham Light"/>
          <w:sz w:val="24"/>
          <w:szCs w:val="24"/>
        </w:rPr>
        <w:lastRenderedPageBreak/>
        <w:t>This video perfectly illustrates the acceleration of global comm</w:t>
      </w:r>
      <w:r w:rsidR="00EA3C1B">
        <w:rPr>
          <w:rFonts w:ascii="Gotham Light" w:hAnsi="Gotham Light"/>
          <w:sz w:val="24"/>
          <w:szCs w:val="24"/>
        </w:rPr>
        <w:t>erce while highlighting the nearly 440,000</w:t>
      </w:r>
      <w:r>
        <w:rPr>
          <w:rFonts w:ascii="Gotham Light" w:hAnsi="Gotham Light"/>
          <w:sz w:val="24"/>
          <w:szCs w:val="24"/>
        </w:rPr>
        <w:t xml:space="preserve"> jobs GPA supports both directly and indirectly</w:t>
      </w:r>
      <w:r w:rsidR="00EA3C1B">
        <w:rPr>
          <w:rFonts w:ascii="Gotham Light" w:hAnsi="Gotham Light"/>
          <w:sz w:val="24"/>
          <w:szCs w:val="24"/>
        </w:rPr>
        <w:t xml:space="preserve"> across Georgia</w:t>
      </w:r>
      <w:r>
        <w:rPr>
          <w:rFonts w:ascii="Gotham Light" w:hAnsi="Gotham Light"/>
          <w:sz w:val="24"/>
          <w:szCs w:val="24"/>
        </w:rPr>
        <w:t>.</w:t>
      </w:r>
    </w:p>
    <w:p w:rsidR="000A52E4" w:rsidRDefault="000A52E4">
      <w:pPr>
        <w:rPr>
          <w:rFonts w:ascii="Gotham Light" w:hAnsi="Gotham Light"/>
          <w:b/>
          <w:color w:val="92D050" w:themeColor="accent6"/>
          <w:sz w:val="48"/>
          <w:szCs w:val="48"/>
        </w:rPr>
      </w:pPr>
      <w:r w:rsidRPr="00C37585">
        <w:rPr>
          <w:rFonts w:ascii="Gotham Light" w:hAnsi="Gotham Light"/>
          <w:b/>
          <w:color w:val="92D050" w:themeColor="accent6"/>
          <w:sz w:val="48"/>
          <w:szCs w:val="48"/>
        </w:rPr>
        <w:t>3) PLANNING &amp; PROGRAMMING</w:t>
      </w:r>
    </w:p>
    <w:p w:rsidR="00EA73DC" w:rsidRDefault="00EA73DC" w:rsidP="00EA73DC">
      <w:pPr>
        <w:rPr>
          <w:rFonts w:ascii="Gotham Light" w:hAnsi="Gotham Light"/>
          <w:sz w:val="24"/>
          <w:szCs w:val="24"/>
        </w:rPr>
      </w:pPr>
      <w:r w:rsidRPr="00EA73DC">
        <w:rPr>
          <w:rFonts w:ascii="Gotham Light" w:hAnsi="Gotham Light"/>
          <w:sz w:val="24"/>
          <w:szCs w:val="24"/>
        </w:rPr>
        <w:t xml:space="preserve">GOAL:  To set an exciting and positive stage for GPA’s executive director to </w:t>
      </w:r>
      <w:r>
        <w:rPr>
          <w:rFonts w:ascii="Gotham Light" w:hAnsi="Gotham Light"/>
          <w:sz w:val="24"/>
          <w:szCs w:val="24"/>
        </w:rPr>
        <w:t xml:space="preserve">open the 2017 State of the Port event, as well as to give the sales and executive teams a tool to engage audiences when they give presentations or attend meetings. </w:t>
      </w:r>
    </w:p>
    <w:p w:rsidR="00EA73DC" w:rsidRPr="00EA73DC" w:rsidRDefault="00EA73DC" w:rsidP="00EA73DC">
      <w:pPr>
        <w:rPr>
          <w:rFonts w:ascii="Gotham Light" w:hAnsi="Gotham Light"/>
          <w:sz w:val="24"/>
          <w:szCs w:val="24"/>
        </w:rPr>
      </w:pPr>
      <w:r w:rsidRPr="00EA73DC">
        <w:rPr>
          <w:rFonts w:ascii="Gotham Light" w:hAnsi="Gotham Light"/>
          <w:sz w:val="24"/>
          <w:szCs w:val="24"/>
        </w:rPr>
        <w:t>OBJECTIVES:</w:t>
      </w:r>
    </w:p>
    <w:p w:rsidR="00EA73DC" w:rsidRPr="00EA73DC" w:rsidRDefault="00EA73DC" w:rsidP="00EA73DC">
      <w:pPr>
        <w:ind w:left="720" w:hanging="720"/>
        <w:rPr>
          <w:rFonts w:ascii="Gotham Light" w:hAnsi="Gotham Light"/>
          <w:sz w:val="24"/>
          <w:szCs w:val="24"/>
        </w:rPr>
      </w:pPr>
      <w:bookmarkStart w:id="1" w:name="_Hlk513034482"/>
      <w:r w:rsidRPr="00EA73DC">
        <w:rPr>
          <w:rFonts w:ascii="Gotham Light" w:hAnsi="Gotham Light"/>
          <w:sz w:val="24"/>
          <w:szCs w:val="24"/>
        </w:rPr>
        <w:t>•</w:t>
      </w:r>
      <w:r w:rsidRPr="00EA73DC">
        <w:rPr>
          <w:rFonts w:ascii="Gotham Light" w:hAnsi="Gotham Light"/>
          <w:sz w:val="24"/>
          <w:szCs w:val="24"/>
        </w:rPr>
        <w:tab/>
        <w:t>1,000 in-person views from local business leaders at the Savannah State of the Port</w:t>
      </w:r>
    </w:p>
    <w:bookmarkEnd w:id="1"/>
    <w:p w:rsidR="00EA73DC" w:rsidRPr="00EA73DC" w:rsidRDefault="00EA73DC" w:rsidP="00EA73DC">
      <w:pPr>
        <w:rPr>
          <w:rFonts w:ascii="Gotham Light" w:hAnsi="Gotham Light"/>
          <w:sz w:val="24"/>
          <w:szCs w:val="24"/>
        </w:rPr>
      </w:pPr>
      <w:r w:rsidRPr="00EA73DC">
        <w:rPr>
          <w:rFonts w:ascii="Gotham Light" w:hAnsi="Gotham Light"/>
          <w:sz w:val="24"/>
          <w:szCs w:val="24"/>
        </w:rPr>
        <w:t>•</w:t>
      </w:r>
      <w:r w:rsidRPr="00EA73DC">
        <w:rPr>
          <w:rFonts w:ascii="Gotham Light" w:hAnsi="Gotham Light"/>
          <w:sz w:val="24"/>
          <w:szCs w:val="24"/>
        </w:rPr>
        <w:tab/>
        <w:t>Surpass 1,000 views on YouTube</w:t>
      </w:r>
    </w:p>
    <w:p w:rsidR="00EA73DC" w:rsidRPr="00EA73DC" w:rsidRDefault="00EA73DC" w:rsidP="00EA73DC">
      <w:pPr>
        <w:rPr>
          <w:rFonts w:ascii="Gotham Light" w:hAnsi="Gotham Light"/>
          <w:sz w:val="24"/>
          <w:szCs w:val="24"/>
        </w:rPr>
      </w:pPr>
      <w:r w:rsidRPr="00EA73DC">
        <w:rPr>
          <w:rFonts w:ascii="Gotham Light" w:hAnsi="Gotham Light"/>
          <w:sz w:val="24"/>
          <w:szCs w:val="24"/>
        </w:rPr>
        <w:t>•</w:t>
      </w:r>
      <w:r w:rsidRPr="00EA73DC">
        <w:rPr>
          <w:rFonts w:ascii="Gotham Light" w:hAnsi="Gotham Light"/>
          <w:sz w:val="24"/>
          <w:szCs w:val="24"/>
        </w:rPr>
        <w:tab/>
        <w:t>5,000 impressions on social media</w:t>
      </w:r>
    </w:p>
    <w:p w:rsidR="00EA73DC" w:rsidRPr="00EA73DC" w:rsidRDefault="00EA73DC" w:rsidP="00EA73DC">
      <w:pPr>
        <w:rPr>
          <w:rFonts w:ascii="Gotham Light" w:hAnsi="Gotham Light"/>
          <w:sz w:val="24"/>
          <w:szCs w:val="24"/>
        </w:rPr>
      </w:pPr>
      <w:bookmarkStart w:id="2" w:name="_Hlk513034445"/>
      <w:r w:rsidRPr="00EA73DC">
        <w:rPr>
          <w:rFonts w:ascii="Gotham Light" w:hAnsi="Gotham Light"/>
          <w:sz w:val="24"/>
          <w:szCs w:val="24"/>
        </w:rPr>
        <w:t>TARGET AUDIENCE: Business Partners and Stakeholders</w:t>
      </w:r>
    </w:p>
    <w:p w:rsidR="00F21A2B" w:rsidRDefault="00EA73DC" w:rsidP="00EA73DC">
      <w:pPr>
        <w:rPr>
          <w:rFonts w:ascii="Gotham Light" w:hAnsi="Gotham Light"/>
          <w:sz w:val="24"/>
          <w:szCs w:val="24"/>
        </w:rPr>
      </w:pPr>
      <w:r w:rsidRPr="00EA73DC">
        <w:rPr>
          <w:rFonts w:ascii="Gotham Light" w:hAnsi="Gotham Light"/>
          <w:sz w:val="24"/>
          <w:szCs w:val="24"/>
        </w:rPr>
        <w:t>The video was created to be shown in front of GPA’s most influential stakeholders at the annual State of the Port address</w:t>
      </w:r>
      <w:r w:rsidR="00F21A2B">
        <w:rPr>
          <w:rFonts w:ascii="Gotham Light" w:hAnsi="Gotham Light"/>
          <w:sz w:val="24"/>
          <w:szCs w:val="24"/>
        </w:rPr>
        <w:t xml:space="preserve">. </w:t>
      </w:r>
      <w:r w:rsidRPr="00EA73DC">
        <w:rPr>
          <w:rFonts w:ascii="Gotham Light" w:hAnsi="Gotham Light"/>
          <w:sz w:val="24"/>
          <w:szCs w:val="24"/>
        </w:rPr>
        <w:t>The concentration of the video was to make every partner in the room, from longshoreman to customer to port employee, excited to be a part of the economic driver that is the port.</w:t>
      </w:r>
    </w:p>
    <w:bookmarkEnd w:id="2"/>
    <w:p w:rsidR="000A52E4" w:rsidRDefault="000A52E4" w:rsidP="00EA73DC">
      <w:pPr>
        <w:rPr>
          <w:rFonts w:ascii="Gotham Light" w:hAnsi="Gotham Light"/>
          <w:b/>
          <w:color w:val="92D050" w:themeColor="accent6"/>
          <w:sz w:val="48"/>
          <w:szCs w:val="48"/>
        </w:rPr>
      </w:pPr>
      <w:r w:rsidRPr="009B5D33">
        <w:rPr>
          <w:rFonts w:ascii="Gotham Light" w:hAnsi="Gotham Light"/>
          <w:b/>
          <w:color w:val="92D050" w:themeColor="accent6"/>
          <w:sz w:val="48"/>
          <w:szCs w:val="48"/>
        </w:rPr>
        <w:t>4) ACTIONS &amp; OUTPUTS</w:t>
      </w:r>
    </w:p>
    <w:p w:rsidR="00245F7B" w:rsidRDefault="00245F7B" w:rsidP="00F21A2B">
      <w:pPr>
        <w:rPr>
          <w:rFonts w:ascii="Gotham Light" w:hAnsi="Gotham Light"/>
          <w:sz w:val="24"/>
          <w:szCs w:val="24"/>
        </w:rPr>
      </w:pPr>
      <w:r>
        <w:rPr>
          <w:rFonts w:ascii="Gotham Light" w:hAnsi="Gotham Light"/>
          <w:sz w:val="24"/>
          <w:szCs w:val="24"/>
        </w:rPr>
        <w:t>The team coordinated drone and video shoots throughout the fiscal year of milestones as they happened. These included the arrivals of the largest vessels to ever call the East Coast, a visit from Georgia’s governor as well as highlighting the economic impact of the ports by featuring different jobs.</w:t>
      </w:r>
    </w:p>
    <w:p w:rsidR="00245F7B" w:rsidRDefault="00245F7B" w:rsidP="00F21A2B">
      <w:pPr>
        <w:rPr>
          <w:rFonts w:ascii="Gotham Light" w:hAnsi="Gotham Light"/>
          <w:sz w:val="24"/>
          <w:szCs w:val="24"/>
        </w:rPr>
      </w:pPr>
      <w:r>
        <w:rPr>
          <w:rFonts w:ascii="Gotham Light" w:hAnsi="Gotham Light"/>
          <w:sz w:val="24"/>
          <w:szCs w:val="24"/>
        </w:rPr>
        <w:t>Two themes were used to weave the video together</w:t>
      </w:r>
      <w:r w:rsidR="009B5D33">
        <w:rPr>
          <w:rFonts w:ascii="Gotham Light" w:hAnsi="Gotham Light"/>
          <w:sz w:val="24"/>
          <w:szCs w:val="24"/>
        </w:rPr>
        <w:t xml:space="preserve">: A </w:t>
      </w:r>
      <w:r>
        <w:rPr>
          <w:rFonts w:ascii="Gotham Light" w:hAnsi="Gotham Light"/>
          <w:sz w:val="24"/>
          <w:szCs w:val="24"/>
        </w:rPr>
        <w:t xml:space="preserve">focus on the visual of hands </w:t>
      </w:r>
      <w:r w:rsidR="009B5D33">
        <w:rPr>
          <w:rFonts w:ascii="Gotham Light" w:hAnsi="Gotham Light"/>
          <w:sz w:val="24"/>
          <w:szCs w:val="24"/>
        </w:rPr>
        <w:t xml:space="preserve">at work, and </w:t>
      </w:r>
      <w:r>
        <w:rPr>
          <w:rFonts w:ascii="Gotham Light" w:hAnsi="Gotham Light"/>
          <w:sz w:val="24"/>
          <w:szCs w:val="24"/>
        </w:rPr>
        <w:t>a second of acknowledgement to t</w:t>
      </w:r>
      <w:r w:rsidR="006B5B72">
        <w:rPr>
          <w:rFonts w:ascii="Gotham Light" w:hAnsi="Gotham Light"/>
          <w:sz w:val="24"/>
          <w:szCs w:val="24"/>
        </w:rPr>
        <w:t>he camera from the people who were featured</w:t>
      </w:r>
      <w:r>
        <w:rPr>
          <w:rFonts w:ascii="Gotham Light" w:hAnsi="Gotham Light"/>
          <w:sz w:val="24"/>
          <w:szCs w:val="24"/>
        </w:rPr>
        <w:t>.</w:t>
      </w:r>
    </w:p>
    <w:p w:rsidR="00245F7B" w:rsidRDefault="00245F7B" w:rsidP="00F21A2B">
      <w:pPr>
        <w:rPr>
          <w:rFonts w:ascii="Gotham Light" w:hAnsi="Gotham Light"/>
          <w:sz w:val="24"/>
          <w:szCs w:val="24"/>
        </w:rPr>
      </w:pPr>
      <w:r>
        <w:rPr>
          <w:rFonts w:ascii="Gotham Light" w:hAnsi="Gotham Light"/>
          <w:sz w:val="24"/>
          <w:szCs w:val="24"/>
        </w:rPr>
        <w:t xml:space="preserve">Another </w:t>
      </w:r>
      <w:r w:rsidR="00EA3C1B">
        <w:rPr>
          <w:rFonts w:ascii="Gotham Light" w:hAnsi="Gotham Light"/>
          <w:sz w:val="24"/>
          <w:szCs w:val="24"/>
        </w:rPr>
        <w:t>overarching</w:t>
      </w:r>
      <w:r>
        <w:rPr>
          <w:rFonts w:ascii="Gotham Light" w:hAnsi="Gotham Light"/>
          <w:sz w:val="24"/>
          <w:szCs w:val="24"/>
        </w:rPr>
        <w:t xml:space="preserve"> theme is the highlighting of massive port infrastructure, different </w:t>
      </w:r>
      <w:r w:rsidR="00F13F04">
        <w:rPr>
          <w:rFonts w:ascii="Gotham Light" w:hAnsi="Gotham Light"/>
          <w:sz w:val="24"/>
          <w:szCs w:val="24"/>
        </w:rPr>
        <w:t>commodities</w:t>
      </w:r>
      <w:r>
        <w:rPr>
          <w:rFonts w:ascii="Gotham Light" w:hAnsi="Gotham Light"/>
          <w:sz w:val="24"/>
          <w:szCs w:val="24"/>
        </w:rPr>
        <w:t xml:space="preserve"> and large business partners.</w:t>
      </w:r>
    </w:p>
    <w:p w:rsidR="006B5B72" w:rsidRPr="00BB6494" w:rsidRDefault="006B5B72" w:rsidP="00F21A2B">
      <w:pPr>
        <w:rPr>
          <w:rFonts w:ascii="Gotham Light" w:hAnsi="Gotham Light"/>
          <w:b/>
          <w:sz w:val="24"/>
          <w:szCs w:val="24"/>
        </w:rPr>
      </w:pPr>
      <w:r w:rsidRPr="00B7766D">
        <w:rPr>
          <w:rFonts w:ascii="Gotham Light" w:hAnsi="Gotham Light"/>
          <w:b/>
          <w:sz w:val="24"/>
          <w:szCs w:val="24"/>
        </w:rPr>
        <w:t>Shoots:</w:t>
      </w:r>
      <w:r>
        <w:rPr>
          <w:rFonts w:ascii="Gotham Light" w:hAnsi="Gotham Light"/>
          <w:sz w:val="24"/>
          <w:szCs w:val="24"/>
        </w:rPr>
        <w:br/>
      </w:r>
      <w:r w:rsidRPr="00BB6494">
        <w:rPr>
          <w:rFonts w:ascii="Gotham Light" w:hAnsi="Gotham Light"/>
          <w:b/>
          <w:sz w:val="24"/>
          <w:szCs w:val="24"/>
        </w:rPr>
        <w:t>Arrival of the COSCO Development</w:t>
      </w:r>
    </w:p>
    <w:p w:rsidR="006B5B72" w:rsidRDefault="006B5B72" w:rsidP="00F21A2B">
      <w:pPr>
        <w:rPr>
          <w:rFonts w:ascii="Gotham Light" w:hAnsi="Gotham Light"/>
          <w:sz w:val="24"/>
          <w:szCs w:val="24"/>
        </w:rPr>
      </w:pPr>
      <w:r>
        <w:rPr>
          <w:rFonts w:ascii="Gotham Light" w:hAnsi="Gotham Light"/>
          <w:sz w:val="24"/>
          <w:szCs w:val="24"/>
        </w:rPr>
        <w:tab/>
        <w:t>Shot list:</w:t>
      </w:r>
    </w:p>
    <w:p w:rsidR="006B5B72" w:rsidRPr="00865DA4" w:rsidRDefault="006B5B72" w:rsidP="00865DA4">
      <w:pPr>
        <w:pStyle w:val="ListParagraph"/>
        <w:numPr>
          <w:ilvl w:val="0"/>
          <w:numId w:val="11"/>
        </w:numPr>
        <w:rPr>
          <w:rFonts w:ascii="Gotham Light" w:hAnsi="Gotham Light"/>
          <w:sz w:val="24"/>
          <w:szCs w:val="24"/>
        </w:rPr>
      </w:pPr>
      <w:r w:rsidRPr="00865DA4">
        <w:rPr>
          <w:rFonts w:ascii="Gotham Light" w:hAnsi="Gotham Light"/>
          <w:sz w:val="24"/>
          <w:szCs w:val="24"/>
        </w:rPr>
        <w:lastRenderedPageBreak/>
        <w:t>Drone footage as the vessel passes historic River Street</w:t>
      </w:r>
      <w:r w:rsidR="00F13F04">
        <w:rPr>
          <w:rFonts w:ascii="Gotham Light" w:hAnsi="Gotham Light"/>
          <w:sz w:val="24"/>
          <w:szCs w:val="24"/>
        </w:rPr>
        <w:t>.</w:t>
      </w:r>
    </w:p>
    <w:p w:rsidR="006B5B72" w:rsidRPr="00865DA4" w:rsidRDefault="006B5B72" w:rsidP="00865DA4">
      <w:pPr>
        <w:pStyle w:val="ListParagraph"/>
        <w:numPr>
          <w:ilvl w:val="0"/>
          <w:numId w:val="11"/>
        </w:numPr>
        <w:rPr>
          <w:rFonts w:ascii="Gotham Light" w:hAnsi="Gotham Light"/>
          <w:sz w:val="24"/>
          <w:szCs w:val="24"/>
        </w:rPr>
      </w:pPr>
      <w:r w:rsidRPr="00865DA4">
        <w:rPr>
          <w:rFonts w:ascii="Gotham Light" w:hAnsi="Gotham Light"/>
          <w:sz w:val="24"/>
          <w:szCs w:val="24"/>
        </w:rPr>
        <w:t>Ground level footage of crowd as vessel passes historic River Street</w:t>
      </w:r>
      <w:r w:rsidR="009B5D33">
        <w:rPr>
          <w:rFonts w:ascii="Gotham Light" w:hAnsi="Gotham Light"/>
          <w:sz w:val="24"/>
          <w:szCs w:val="24"/>
        </w:rPr>
        <w:t xml:space="preserve">, including shots of </w:t>
      </w:r>
      <w:r w:rsidR="00F13F04">
        <w:rPr>
          <w:rFonts w:ascii="Gotham Light" w:hAnsi="Gotham Light"/>
          <w:sz w:val="24"/>
          <w:szCs w:val="24"/>
        </w:rPr>
        <w:t>community</w:t>
      </w:r>
      <w:r w:rsidR="009B5D33">
        <w:rPr>
          <w:rFonts w:ascii="Gotham Light" w:hAnsi="Gotham Light"/>
          <w:sz w:val="24"/>
          <w:szCs w:val="24"/>
        </w:rPr>
        <w:t xml:space="preserve"> members</w:t>
      </w:r>
      <w:r w:rsidR="00F13F04">
        <w:rPr>
          <w:rFonts w:ascii="Gotham Light" w:hAnsi="Gotham Light"/>
          <w:sz w:val="24"/>
          <w:szCs w:val="24"/>
        </w:rPr>
        <w:t xml:space="preserve"> viewing the event.</w:t>
      </w:r>
    </w:p>
    <w:p w:rsidR="006B5B72" w:rsidRPr="00865DA4" w:rsidRDefault="006B5B72" w:rsidP="00865DA4">
      <w:pPr>
        <w:pStyle w:val="ListParagraph"/>
        <w:numPr>
          <w:ilvl w:val="0"/>
          <w:numId w:val="11"/>
        </w:numPr>
        <w:rPr>
          <w:rFonts w:ascii="Gotham Light" w:hAnsi="Gotham Light"/>
          <w:sz w:val="24"/>
          <w:szCs w:val="24"/>
        </w:rPr>
      </w:pPr>
      <w:r w:rsidRPr="00865DA4">
        <w:rPr>
          <w:rFonts w:ascii="Gotham Light" w:hAnsi="Gotham Light"/>
          <w:sz w:val="24"/>
          <w:szCs w:val="24"/>
        </w:rPr>
        <w:t>Helicopter footage: entering the mouth of the Savannah River at Tybee Island, as the vessel passes Historic River Street, as the vessel docks at Garden City Terminal.</w:t>
      </w:r>
    </w:p>
    <w:p w:rsidR="006B5B72" w:rsidRPr="00865DA4" w:rsidRDefault="006B5B72" w:rsidP="00865DA4">
      <w:pPr>
        <w:pStyle w:val="ListParagraph"/>
        <w:numPr>
          <w:ilvl w:val="0"/>
          <w:numId w:val="11"/>
        </w:numPr>
        <w:rPr>
          <w:rFonts w:ascii="Gotham Light" w:hAnsi="Gotham Light"/>
          <w:sz w:val="24"/>
          <w:szCs w:val="24"/>
        </w:rPr>
      </w:pPr>
      <w:r w:rsidRPr="00865DA4">
        <w:rPr>
          <w:rFonts w:ascii="Gotham Light" w:hAnsi="Gotham Light"/>
          <w:sz w:val="24"/>
          <w:szCs w:val="24"/>
        </w:rPr>
        <w:t>Footage shot from the boom of a ship-to shore crane, and ground level as the vessel docks at Garden City</w:t>
      </w:r>
      <w:r w:rsidR="00F13F04">
        <w:rPr>
          <w:rFonts w:ascii="Gotham Light" w:hAnsi="Gotham Light"/>
          <w:sz w:val="24"/>
          <w:szCs w:val="24"/>
        </w:rPr>
        <w:t xml:space="preserve"> Terminal.</w:t>
      </w:r>
    </w:p>
    <w:p w:rsidR="006B5B72" w:rsidRPr="00865DA4" w:rsidRDefault="006B5B72" w:rsidP="00865DA4">
      <w:pPr>
        <w:pStyle w:val="ListParagraph"/>
        <w:numPr>
          <w:ilvl w:val="0"/>
          <w:numId w:val="11"/>
        </w:numPr>
        <w:rPr>
          <w:rFonts w:ascii="Gotham Light" w:hAnsi="Gotham Light"/>
          <w:sz w:val="24"/>
          <w:szCs w:val="24"/>
        </w:rPr>
      </w:pPr>
      <w:r w:rsidRPr="00865DA4">
        <w:rPr>
          <w:rFonts w:ascii="Gotham Light" w:hAnsi="Gotham Light"/>
          <w:sz w:val="24"/>
          <w:szCs w:val="24"/>
        </w:rPr>
        <w:t>Ground level footag</w:t>
      </w:r>
      <w:r w:rsidR="00F13F04">
        <w:rPr>
          <w:rFonts w:ascii="Gotham Light" w:hAnsi="Gotham Light"/>
          <w:sz w:val="24"/>
          <w:szCs w:val="24"/>
        </w:rPr>
        <w:t>e of Georgia Gov.</w:t>
      </w:r>
      <w:r w:rsidRPr="00865DA4">
        <w:rPr>
          <w:rFonts w:ascii="Gotham Light" w:hAnsi="Gotham Light"/>
          <w:sz w:val="24"/>
          <w:szCs w:val="24"/>
        </w:rPr>
        <w:t xml:space="preserve"> Nathan Deal during </w:t>
      </w:r>
      <w:r w:rsidR="00F13F04">
        <w:rPr>
          <w:rFonts w:ascii="Gotham Light" w:hAnsi="Gotham Light"/>
          <w:sz w:val="24"/>
          <w:szCs w:val="24"/>
        </w:rPr>
        <w:t xml:space="preserve">a </w:t>
      </w:r>
      <w:r w:rsidRPr="00865DA4">
        <w:rPr>
          <w:rFonts w:ascii="Gotham Light" w:hAnsi="Gotham Light"/>
          <w:sz w:val="24"/>
          <w:szCs w:val="24"/>
        </w:rPr>
        <w:t>ceremony in front of the COSCO Development.</w:t>
      </w:r>
    </w:p>
    <w:p w:rsidR="006B5B72" w:rsidRPr="00865DA4" w:rsidRDefault="006B5B72" w:rsidP="00865DA4">
      <w:pPr>
        <w:pStyle w:val="ListParagraph"/>
        <w:numPr>
          <w:ilvl w:val="0"/>
          <w:numId w:val="11"/>
        </w:numPr>
        <w:rPr>
          <w:rFonts w:ascii="Gotham Light" w:hAnsi="Gotham Light"/>
          <w:sz w:val="24"/>
          <w:szCs w:val="24"/>
        </w:rPr>
      </w:pPr>
      <w:r w:rsidRPr="00865DA4">
        <w:rPr>
          <w:rFonts w:ascii="Gotham Light" w:hAnsi="Gotham Light"/>
          <w:sz w:val="24"/>
          <w:szCs w:val="24"/>
        </w:rPr>
        <w:t>Footage shot from ground level as the vessel departed.</w:t>
      </w:r>
    </w:p>
    <w:p w:rsidR="006B5B72" w:rsidRPr="006B5B72" w:rsidRDefault="006B5B72" w:rsidP="006B5B72">
      <w:pPr>
        <w:rPr>
          <w:rFonts w:ascii="Gotham Light" w:hAnsi="Gotham Light"/>
          <w:sz w:val="24"/>
          <w:szCs w:val="24"/>
        </w:rPr>
      </w:pPr>
      <w:r>
        <w:rPr>
          <w:rFonts w:ascii="Gotham Light" w:hAnsi="Gotham Light"/>
          <w:sz w:val="24"/>
          <w:szCs w:val="24"/>
        </w:rPr>
        <w:t xml:space="preserve">This was shot by a crew of six from the video production company including camera operators, assistants, a producer and a drone operator. Other </w:t>
      </w:r>
      <w:r w:rsidR="00BB6494">
        <w:rPr>
          <w:rFonts w:ascii="Gotham Light" w:hAnsi="Gotham Light"/>
          <w:sz w:val="24"/>
          <w:szCs w:val="24"/>
        </w:rPr>
        <w:t>personnel</w:t>
      </w:r>
      <w:r>
        <w:rPr>
          <w:rFonts w:ascii="Gotham Light" w:hAnsi="Gotham Light"/>
          <w:sz w:val="24"/>
          <w:szCs w:val="24"/>
        </w:rPr>
        <w:t xml:space="preserve"> included a helicopter </w:t>
      </w:r>
      <w:r w:rsidR="00BB6494">
        <w:rPr>
          <w:rFonts w:ascii="Gotham Light" w:hAnsi="Gotham Light"/>
          <w:sz w:val="24"/>
          <w:szCs w:val="24"/>
        </w:rPr>
        <w:t>pilot, GPA</w:t>
      </w:r>
      <w:r>
        <w:rPr>
          <w:rFonts w:ascii="Gotham Light" w:hAnsi="Gotham Light"/>
          <w:sz w:val="24"/>
          <w:szCs w:val="24"/>
        </w:rPr>
        <w:t xml:space="preserve"> escorts on terminal, </w:t>
      </w:r>
      <w:r w:rsidR="009B5D33">
        <w:rPr>
          <w:rFonts w:ascii="Gotham Light" w:hAnsi="Gotham Light"/>
          <w:sz w:val="24"/>
          <w:szCs w:val="24"/>
        </w:rPr>
        <w:t xml:space="preserve">and </w:t>
      </w:r>
      <w:r>
        <w:rPr>
          <w:rFonts w:ascii="Gotham Light" w:hAnsi="Gotham Light"/>
          <w:sz w:val="24"/>
          <w:szCs w:val="24"/>
        </w:rPr>
        <w:t xml:space="preserve">crane </w:t>
      </w:r>
      <w:r w:rsidR="00BB6494">
        <w:rPr>
          <w:rFonts w:ascii="Gotham Light" w:hAnsi="Gotham Light"/>
          <w:sz w:val="24"/>
          <w:szCs w:val="24"/>
        </w:rPr>
        <w:t>operations</w:t>
      </w:r>
      <w:r>
        <w:rPr>
          <w:rFonts w:ascii="Gotham Light" w:hAnsi="Gotham Light"/>
          <w:sz w:val="24"/>
          <w:szCs w:val="24"/>
        </w:rPr>
        <w:t xml:space="preserve"> </w:t>
      </w:r>
      <w:r w:rsidR="00BB6494">
        <w:rPr>
          <w:rFonts w:ascii="Gotham Light" w:hAnsi="Gotham Light"/>
          <w:sz w:val="24"/>
          <w:szCs w:val="24"/>
        </w:rPr>
        <w:t>personnel</w:t>
      </w:r>
      <w:r>
        <w:rPr>
          <w:rFonts w:ascii="Gotham Light" w:hAnsi="Gotham Light"/>
          <w:sz w:val="24"/>
          <w:szCs w:val="24"/>
        </w:rPr>
        <w:t>.</w:t>
      </w:r>
    </w:p>
    <w:p w:rsidR="006B5B72" w:rsidRPr="00BB6494" w:rsidRDefault="006B5B72" w:rsidP="00F21A2B">
      <w:pPr>
        <w:rPr>
          <w:rFonts w:ascii="Gotham Light" w:hAnsi="Gotham Light"/>
          <w:b/>
          <w:sz w:val="24"/>
          <w:szCs w:val="24"/>
        </w:rPr>
      </w:pPr>
      <w:r w:rsidRPr="00BB6494">
        <w:rPr>
          <w:rFonts w:ascii="Gotham Light" w:hAnsi="Gotham Light"/>
          <w:b/>
          <w:sz w:val="24"/>
          <w:szCs w:val="24"/>
        </w:rPr>
        <w:t xml:space="preserve">Arrival and </w:t>
      </w:r>
      <w:r w:rsidR="00BB6494" w:rsidRPr="00BB6494">
        <w:rPr>
          <w:rFonts w:ascii="Gotham Light" w:hAnsi="Gotham Light"/>
          <w:b/>
          <w:sz w:val="24"/>
          <w:szCs w:val="24"/>
        </w:rPr>
        <w:t>Departure</w:t>
      </w:r>
      <w:r w:rsidRPr="00BB6494">
        <w:rPr>
          <w:rFonts w:ascii="Gotham Light" w:hAnsi="Gotham Light"/>
          <w:b/>
          <w:sz w:val="24"/>
          <w:szCs w:val="24"/>
        </w:rPr>
        <w:t xml:space="preserve"> of the CMA</w:t>
      </w:r>
      <w:r w:rsidR="00F13F04">
        <w:rPr>
          <w:rFonts w:ascii="Gotham Light" w:hAnsi="Gotham Light"/>
          <w:b/>
          <w:sz w:val="24"/>
          <w:szCs w:val="24"/>
        </w:rPr>
        <w:t xml:space="preserve"> </w:t>
      </w:r>
      <w:r w:rsidRPr="00BB6494">
        <w:rPr>
          <w:rFonts w:ascii="Gotham Light" w:hAnsi="Gotham Light"/>
          <w:b/>
          <w:sz w:val="24"/>
          <w:szCs w:val="24"/>
        </w:rPr>
        <w:t xml:space="preserve">CGM </w:t>
      </w:r>
      <w:r w:rsidR="00F13F04">
        <w:rPr>
          <w:rFonts w:ascii="Gotham Light" w:hAnsi="Gotham Light"/>
          <w:b/>
          <w:sz w:val="24"/>
          <w:szCs w:val="24"/>
        </w:rPr>
        <w:t xml:space="preserve">Theodore </w:t>
      </w:r>
      <w:r w:rsidRPr="00BB6494">
        <w:rPr>
          <w:rFonts w:ascii="Gotham Light" w:hAnsi="Gotham Light"/>
          <w:b/>
          <w:sz w:val="24"/>
          <w:szCs w:val="24"/>
        </w:rPr>
        <w:t>Roosevelt</w:t>
      </w:r>
    </w:p>
    <w:p w:rsidR="006B5B72" w:rsidRDefault="006B5B72" w:rsidP="00F21A2B">
      <w:pPr>
        <w:rPr>
          <w:rFonts w:ascii="Gotham Light" w:hAnsi="Gotham Light"/>
          <w:sz w:val="24"/>
          <w:szCs w:val="24"/>
        </w:rPr>
      </w:pPr>
      <w:r>
        <w:rPr>
          <w:rFonts w:ascii="Gotham Light" w:hAnsi="Gotham Light"/>
          <w:sz w:val="24"/>
          <w:szCs w:val="24"/>
        </w:rPr>
        <w:tab/>
        <w:t>Shot list:</w:t>
      </w:r>
    </w:p>
    <w:p w:rsidR="00865DA4" w:rsidRPr="00865DA4" w:rsidRDefault="00865DA4" w:rsidP="00865DA4">
      <w:pPr>
        <w:pStyle w:val="ListParagraph"/>
        <w:numPr>
          <w:ilvl w:val="0"/>
          <w:numId w:val="9"/>
        </w:numPr>
        <w:spacing w:line="240" w:lineRule="auto"/>
        <w:rPr>
          <w:rFonts w:ascii="Gotham Light" w:hAnsi="Gotham Light"/>
          <w:sz w:val="24"/>
          <w:szCs w:val="24"/>
        </w:rPr>
      </w:pPr>
      <w:r w:rsidRPr="00865DA4">
        <w:rPr>
          <w:rFonts w:ascii="Gotham Light" w:hAnsi="Gotham Light"/>
          <w:sz w:val="24"/>
          <w:szCs w:val="24"/>
        </w:rPr>
        <w:t>Drone footage as the vessel passes historic River Street</w:t>
      </w:r>
      <w:r w:rsidR="00F13F04">
        <w:rPr>
          <w:rFonts w:ascii="Gotham Light" w:hAnsi="Gotham Light"/>
          <w:sz w:val="24"/>
          <w:szCs w:val="24"/>
        </w:rPr>
        <w:t>.</w:t>
      </w:r>
    </w:p>
    <w:p w:rsidR="00865DA4" w:rsidRPr="00865DA4" w:rsidRDefault="00865DA4" w:rsidP="00865DA4">
      <w:pPr>
        <w:pStyle w:val="ListParagraph"/>
        <w:numPr>
          <w:ilvl w:val="0"/>
          <w:numId w:val="9"/>
        </w:numPr>
        <w:spacing w:line="240" w:lineRule="auto"/>
        <w:rPr>
          <w:rFonts w:ascii="Gotham Light" w:hAnsi="Gotham Light"/>
          <w:sz w:val="24"/>
          <w:szCs w:val="24"/>
        </w:rPr>
      </w:pPr>
      <w:r w:rsidRPr="00865DA4">
        <w:rPr>
          <w:rFonts w:ascii="Gotham Light" w:hAnsi="Gotham Light"/>
          <w:sz w:val="24"/>
          <w:szCs w:val="24"/>
        </w:rPr>
        <w:t>Ground level footage of crowd as vessel passes historic River Street</w:t>
      </w:r>
      <w:r w:rsidR="00F13F04">
        <w:rPr>
          <w:rFonts w:ascii="Gotham Light" w:hAnsi="Gotham Light"/>
          <w:sz w:val="24"/>
          <w:szCs w:val="24"/>
        </w:rPr>
        <w:t>.</w:t>
      </w:r>
    </w:p>
    <w:p w:rsidR="00865DA4" w:rsidRPr="00865DA4" w:rsidRDefault="00865DA4" w:rsidP="00865DA4">
      <w:pPr>
        <w:pStyle w:val="ListParagraph"/>
        <w:numPr>
          <w:ilvl w:val="0"/>
          <w:numId w:val="9"/>
        </w:numPr>
        <w:spacing w:line="240" w:lineRule="auto"/>
        <w:rPr>
          <w:rFonts w:ascii="Gotham Light" w:hAnsi="Gotham Light"/>
          <w:sz w:val="24"/>
          <w:szCs w:val="24"/>
        </w:rPr>
      </w:pPr>
      <w:r w:rsidRPr="00865DA4">
        <w:rPr>
          <w:rFonts w:ascii="Gotham Light" w:hAnsi="Gotham Light"/>
          <w:sz w:val="24"/>
          <w:szCs w:val="24"/>
        </w:rPr>
        <w:t xml:space="preserve">Footage </w:t>
      </w:r>
      <w:r w:rsidR="00F13F04">
        <w:rPr>
          <w:rFonts w:ascii="Gotham Light" w:hAnsi="Gotham Light"/>
          <w:sz w:val="24"/>
          <w:szCs w:val="24"/>
        </w:rPr>
        <w:t>shot from the boom of a ship-to-</w:t>
      </w:r>
      <w:r w:rsidRPr="00865DA4">
        <w:rPr>
          <w:rFonts w:ascii="Gotham Light" w:hAnsi="Gotham Light"/>
          <w:sz w:val="24"/>
          <w:szCs w:val="24"/>
        </w:rPr>
        <w:t>shore crane, and ground level as the vessel docks at Garden City</w:t>
      </w:r>
      <w:r w:rsidR="00F13F04">
        <w:rPr>
          <w:rFonts w:ascii="Gotham Light" w:hAnsi="Gotham Light"/>
          <w:sz w:val="24"/>
          <w:szCs w:val="24"/>
        </w:rPr>
        <w:t xml:space="preserve"> Terminal.</w:t>
      </w:r>
    </w:p>
    <w:p w:rsidR="006B5B72" w:rsidRPr="00865DA4" w:rsidRDefault="00865DA4" w:rsidP="00865DA4">
      <w:pPr>
        <w:pStyle w:val="ListParagraph"/>
        <w:numPr>
          <w:ilvl w:val="0"/>
          <w:numId w:val="9"/>
        </w:numPr>
        <w:spacing w:line="240" w:lineRule="auto"/>
        <w:rPr>
          <w:rFonts w:ascii="Gotham Light" w:hAnsi="Gotham Light"/>
          <w:sz w:val="24"/>
          <w:szCs w:val="24"/>
        </w:rPr>
      </w:pPr>
      <w:r w:rsidRPr="00865DA4">
        <w:rPr>
          <w:rFonts w:ascii="Gotham Light" w:hAnsi="Gotham Light"/>
          <w:sz w:val="24"/>
          <w:szCs w:val="24"/>
        </w:rPr>
        <w:t>Footage shot at Garden City and River Street as the vessel departed.</w:t>
      </w:r>
      <w:r w:rsidR="006B5B72" w:rsidRPr="00865DA4">
        <w:rPr>
          <w:rFonts w:ascii="Gotham Light" w:hAnsi="Gotham Light"/>
          <w:sz w:val="24"/>
          <w:szCs w:val="24"/>
        </w:rPr>
        <w:tab/>
      </w:r>
    </w:p>
    <w:p w:rsidR="006B5B72" w:rsidRPr="00865DA4" w:rsidRDefault="006B5B72" w:rsidP="00865DA4">
      <w:pPr>
        <w:pStyle w:val="ListParagraph"/>
        <w:numPr>
          <w:ilvl w:val="0"/>
          <w:numId w:val="9"/>
        </w:numPr>
        <w:rPr>
          <w:rFonts w:ascii="Gotham Light" w:hAnsi="Gotham Light"/>
          <w:sz w:val="24"/>
          <w:szCs w:val="24"/>
        </w:rPr>
      </w:pPr>
      <w:r w:rsidRPr="00865DA4">
        <w:rPr>
          <w:rFonts w:ascii="Gotham Light" w:hAnsi="Gotham Light"/>
          <w:sz w:val="24"/>
          <w:szCs w:val="24"/>
        </w:rPr>
        <w:t>A three-person team captured the story of the CMA CGM Roosevelt in Savannah over two days.</w:t>
      </w:r>
    </w:p>
    <w:p w:rsidR="00BB6494" w:rsidRDefault="00BB6494" w:rsidP="006B5B72">
      <w:pPr>
        <w:rPr>
          <w:rFonts w:ascii="Gotham Light" w:hAnsi="Gotham Light"/>
          <w:b/>
          <w:sz w:val="24"/>
          <w:szCs w:val="24"/>
        </w:rPr>
      </w:pPr>
    </w:p>
    <w:p w:rsidR="006B5B72" w:rsidRPr="00BB6494" w:rsidRDefault="006B5B72" w:rsidP="006B5B72">
      <w:pPr>
        <w:rPr>
          <w:rFonts w:ascii="Gotham Light" w:hAnsi="Gotham Light"/>
          <w:b/>
          <w:sz w:val="24"/>
          <w:szCs w:val="24"/>
        </w:rPr>
      </w:pPr>
      <w:r w:rsidRPr="00BB6494">
        <w:rPr>
          <w:rFonts w:ascii="Gotham Light" w:hAnsi="Gotham Light"/>
          <w:b/>
          <w:sz w:val="24"/>
          <w:szCs w:val="24"/>
        </w:rPr>
        <w:t>Transiting the Savannah River on a vessel</w:t>
      </w:r>
    </w:p>
    <w:p w:rsidR="006B5B72" w:rsidRPr="006B5B72" w:rsidRDefault="00BB6494" w:rsidP="006B5B72">
      <w:pPr>
        <w:rPr>
          <w:rFonts w:ascii="Gotham Light" w:hAnsi="Gotham Light"/>
          <w:sz w:val="24"/>
          <w:szCs w:val="24"/>
        </w:rPr>
      </w:pPr>
      <w:r>
        <w:rPr>
          <w:rFonts w:ascii="Gotham Light" w:hAnsi="Gotham Light"/>
          <w:sz w:val="24"/>
          <w:szCs w:val="24"/>
        </w:rPr>
        <w:t xml:space="preserve">This was by far the hardest shoot to coordinate. We worked with the shipping line as well as the Coast Guard to </w:t>
      </w:r>
      <w:r w:rsidR="00E33A55">
        <w:rPr>
          <w:rFonts w:ascii="Gotham Light" w:hAnsi="Gotham Light"/>
          <w:sz w:val="24"/>
          <w:szCs w:val="24"/>
        </w:rPr>
        <w:t xml:space="preserve">have a GPA </w:t>
      </w:r>
      <w:r>
        <w:rPr>
          <w:rFonts w:ascii="Gotham Light" w:hAnsi="Gotham Light"/>
          <w:sz w:val="24"/>
          <w:szCs w:val="24"/>
        </w:rPr>
        <w:t xml:space="preserve">video crew </w:t>
      </w:r>
      <w:r w:rsidR="00E33A55">
        <w:rPr>
          <w:rFonts w:ascii="Gotham Light" w:hAnsi="Gotham Light"/>
          <w:sz w:val="24"/>
          <w:szCs w:val="24"/>
        </w:rPr>
        <w:t xml:space="preserve">board </w:t>
      </w:r>
      <w:r>
        <w:rPr>
          <w:rFonts w:ascii="Gotham Light" w:hAnsi="Gotham Light"/>
          <w:sz w:val="24"/>
          <w:szCs w:val="24"/>
        </w:rPr>
        <w:t xml:space="preserve">with the </w:t>
      </w:r>
      <w:r w:rsidR="00E33A55">
        <w:rPr>
          <w:rFonts w:ascii="Gotham Light" w:hAnsi="Gotham Light"/>
          <w:sz w:val="24"/>
          <w:szCs w:val="24"/>
        </w:rPr>
        <w:t xml:space="preserve">river </w:t>
      </w:r>
      <w:r>
        <w:rPr>
          <w:rFonts w:ascii="Gotham Light" w:hAnsi="Gotham Light"/>
          <w:sz w:val="24"/>
          <w:szCs w:val="24"/>
        </w:rPr>
        <w:t xml:space="preserve">pilot just outside of the mouth of the Savannah River for the three-hour trip to Garden City Terminal. It was shot for time lapse as well as regular use. It is one of the main elements of this video that carries the action. </w:t>
      </w:r>
    </w:p>
    <w:p w:rsidR="00B7766D" w:rsidRDefault="006B5B72" w:rsidP="00F21A2B">
      <w:pPr>
        <w:rPr>
          <w:rFonts w:ascii="Gotham Light" w:hAnsi="Gotham Light"/>
          <w:b/>
          <w:sz w:val="24"/>
          <w:szCs w:val="24"/>
        </w:rPr>
      </w:pPr>
      <w:r w:rsidRPr="00631150">
        <w:rPr>
          <w:rFonts w:ascii="Gotham Light" w:hAnsi="Gotham Light"/>
          <w:b/>
          <w:sz w:val="24"/>
          <w:szCs w:val="24"/>
        </w:rPr>
        <w:t>Other shots:</w:t>
      </w:r>
      <w:r>
        <w:rPr>
          <w:rFonts w:ascii="Gotham Light" w:hAnsi="Gotham Light"/>
          <w:sz w:val="24"/>
          <w:szCs w:val="24"/>
        </w:rPr>
        <w:br/>
        <w:t>Jockey truck driver</w:t>
      </w:r>
      <w:r>
        <w:rPr>
          <w:rFonts w:ascii="Gotham Light" w:hAnsi="Gotham Light"/>
          <w:sz w:val="24"/>
          <w:szCs w:val="24"/>
        </w:rPr>
        <w:br/>
        <w:t>Equip</w:t>
      </w:r>
      <w:r w:rsidR="00BB6494">
        <w:rPr>
          <w:rFonts w:ascii="Gotham Light" w:hAnsi="Gotham Light"/>
          <w:sz w:val="24"/>
          <w:szCs w:val="24"/>
        </w:rPr>
        <w:t>ment operator</w:t>
      </w:r>
      <w:r w:rsidR="00BB6494">
        <w:rPr>
          <w:rFonts w:ascii="Gotham Light" w:hAnsi="Gotham Light"/>
          <w:sz w:val="24"/>
          <w:szCs w:val="24"/>
        </w:rPr>
        <w:br/>
        <w:t>Crane o</w:t>
      </w:r>
      <w:r>
        <w:rPr>
          <w:rFonts w:ascii="Gotham Light" w:hAnsi="Gotham Light"/>
          <w:sz w:val="24"/>
          <w:szCs w:val="24"/>
        </w:rPr>
        <w:t>perator x2</w:t>
      </w:r>
      <w:r>
        <w:rPr>
          <w:rFonts w:ascii="Gotham Light" w:hAnsi="Gotham Light"/>
          <w:sz w:val="24"/>
          <w:szCs w:val="24"/>
        </w:rPr>
        <w:br/>
        <w:t>Port Police officers x2</w:t>
      </w:r>
      <w:r>
        <w:rPr>
          <w:rFonts w:ascii="Gotham Light" w:hAnsi="Gotham Light"/>
          <w:sz w:val="24"/>
          <w:szCs w:val="24"/>
        </w:rPr>
        <w:br/>
      </w:r>
      <w:r>
        <w:rPr>
          <w:rFonts w:ascii="Gotham Light" w:hAnsi="Gotham Light"/>
          <w:sz w:val="24"/>
          <w:szCs w:val="24"/>
        </w:rPr>
        <w:lastRenderedPageBreak/>
        <w:t>Welder</w:t>
      </w:r>
      <w:r>
        <w:rPr>
          <w:rFonts w:ascii="Gotham Light" w:hAnsi="Gotham Light"/>
          <w:sz w:val="24"/>
          <w:szCs w:val="24"/>
        </w:rPr>
        <w:br/>
        <w:t xml:space="preserve">Control </w:t>
      </w:r>
      <w:r w:rsidR="00BB6494">
        <w:rPr>
          <w:rFonts w:ascii="Gotham Light" w:hAnsi="Gotham Light"/>
          <w:sz w:val="24"/>
          <w:szCs w:val="24"/>
        </w:rPr>
        <w:t>center</w:t>
      </w:r>
      <w:r w:rsidR="00BB6494">
        <w:rPr>
          <w:rFonts w:ascii="Gotham Light" w:hAnsi="Gotham Light"/>
          <w:sz w:val="24"/>
          <w:szCs w:val="24"/>
        </w:rPr>
        <w:br/>
        <w:t>ILA p</w:t>
      </w:r>
      <w:r>
        <w:rPr>
          <w:rFonts w:ascii="Gotham Light" w:hAnsi="Gotham Light"/>
          <w:sz w:val="24"/>
          <w:szCs w:val="24"/>
        </w:rPr>
        <w:t>artners on the dock</w:t>
      </w:r>
      <w:r>
        <w:rPr>
          <w:rFonts w:ascii="Gotham Light" w:hAnsi="Gotham Light"/>
          <w:sz w:val="24"/>
          <w:szCs w:val="24"/>
        </w:rPr>
        <w:br/>
        <w:t>General loading and unloading of cargo on the dock</w:t>
      </w:r>
      <w:r>
        <w:rPr>
          <w:rFonts w:ascii="Gotham Light" w:hAnsi="Gotham Light"/>
          <w:sz w:val="24"/>
          <w:szCs w:val="24"/>
        </w:rPr>
        <w:br/>
        <w:t>Time</w:t>
      </w:r>
      <w:r w:rsidR="00BB6494">
        <w:rPr>
          <w:rFonts w:ascii="Gotham Light" w:hAnsi="Gotham Light"/>
          <w:sz w:val="24"/>
          <w:szCs w:val="24"/>
        </w:rPr>
        <w:t xml:space="preserve"> </w:t>
      </w:r>
      <w:r>
        <w:rPr>
          <w:rFonts w:ascii="Gotham Light" w:hAnsi="Gotham Light"/>
          <w:sz w:val="24"/>
          <w:szCs w:val="24"/>
        </w:rPr>
        <w:t>lapse of traffic circle</w:t>
      </w:r>
      <w:r>
        <w:rPr>
          <w:rFonts w:ascii="Gotham Light" w:hAnsi="Gotham Light"/>
          <w:sz w:val="24"/>
          <w:szCs w:val="24"/>
        </w:rPr>
        <w:br/>
        <w:t>Rubber-tired gantry cranes in action (day and night)</w:t>
      </w:r>
      <w:r>
        <w:rPr>
          <w:rFonts w:ascii="Gotham Light" w:hAnsi="Gotham Light"/>
          <w:sz w:val="24"/>
          <w:szCs w:val="24"/>
        </w:rPr>
        <w:br/>
      </w:r>
    </w:p>
    <w:p w:rsidR="00F13F04" w:rsidRPr="00F13F04" w:rsidRDefault="00F13F04" w:rsidP="00F21A2B">
      <w:pPr>
        <w:rPr>
          <w:rFonts w:ascii="Gotham Light" w:hAnsi="Gotham Light"/>
          <w:sz w:val="24"/>
          <w:szCs w:val="24"/>
        </w:rPr>
      </w:pPr>
      <w:r>
        <w:rPr>
          <w:rFonts w:ascii="Gotham Light" w:hAnsi="Gotham Light"/>
          <w:b/>
          <w:sz w:val="24"/>
          <w:szCs w:val="24"/>
        </w:rPr>
        <w:t>Business Highlights:</w:t>
      </w:r>
      <w:r>
        <w:rPr>
          <w:rFonts w:ascii="Gotham Light" w:hAnsi="Gotham Light"/>
          <w:b/>
          <w:sz w:val="24"/>
          <w:szCs w:val="24"/>
        </w:rPr>
        <w:br/>
      </w:r>
      <w:r>
        <w:rPr>
          <w:rFonts w:ascii="Gotham Light" w:hAnsi="Gotham Light"/>
          <w:sz w:val="24"/>
          <w:szCs w:val="24"/>
        </w:rPr>
        <w:t xml:space="preserve">The video concludes by highlighting dozens of GPA’s biggest partners, recognizing </w:t>
      </w:r>
      <w:r w:rsidR="00E33A55">
        <w:rPr>
          <w:rFonts w:ascii="Gotham Light" w:hAnsi="Gotham Light"/>
          <w:sz w:val="24"/>
          <w:szCs w:val="24"/>
        </w:rPr>
        <w:t>their role</w:t>
      </w:r>
      <w:r>
        <w:rPr>
          <w:rFonts w:ascii="Gotham Light" w:hAnsi="Gotham Light"/>
          <w:sz w:val="24"/>
          <w:szCs w:val="24"/>
        </w:rPr>
        <w:t xml:space="preserve"> in Georgia being named #1 State in the Nation to do Business for the fifth year in a row.</w:t>
      </w:r>
    </w:p>
    <w:p w:rsidR="00B7766D" w:rsidRPr="00B7766D" w:rsidRDefault="00B7766D" w:rsidP="00F21A2B">
      <w:pPr>
        <w:rPr>
          <w:rFonts w:ascii="Gotham Light" w:hAnsi="Gotham Light"/>
          <w:b/>
          <w:sz w:val="24"/>
          <w:szCs w:val="24"/>
        </w:rPr>
      </w:pPr>
      <w:r w:rsidRPr="00B7766D">
        <w:rPr>
          <w:rFonts w:ascii="Gotham Light" w:hAnsi="Gotham Light"/>
          <w:b/>
          <w:sz w:val="24"/>
          <w:szCs w:val="24"/>
        </w:rPr>
        <w:t>Music:</w:t>
      </w:r>
      <w:r>
        <w:rPr>
          <w:rFonts w:ascii="Gotham Light" w:hAnsi="Gotham Light"/>
          <w:b/>
          <w:sz w:val="24"/>
          <w:szCs w:val="24"/>
        </w:rPr>
        <w:br/>
      </w:r>
      <w:r w:rsidRPr="00B7766D">
        <w:rPr>
          <w:rFonts w:ascii="Gotham Light" w:hAnsi="Gotham Light"/>
          <w:sz w:val="24"/>
          <w:szCs w:val="24"/>
        </w:rPr>
        <w:t>Much thought and effort was put into finding the ideal piece of music, one with a driving beat that really pushed the momentum along. Once the music was chosen, the editors used it to punctuate transitions from image to image.</w:t>
      </w:r>
    </w:p>
    <w:p w:rsidR="00F21A2B" w:rsidRPr="00F21A2B" w:rsidRDefault="00B7766D" w:rsidP="00F21A2B">
      <w:pPr>
        <w:rPr>
          <w:rFonts w:ascii="Gotham Light" w:hAnsi="Gotham Light"/>
          <w:sz w:val="24"/>
          <w:szCs w:val="24"/>
        </w:rPr>
      </w:pPr>
      <w:r w:rsidRPr="00B7766D">
        <w:rPr>
          <w:rFonts w:ascii="Gotham Light" w:hAnsi="Gotham Light"/>
          <w:b/>
          <w:sz w:val="24"/>
          <w:szCs w:val="24"/>
        </w:rPr>
        <w:t>Production:</w:t>
      </w:r>
      <w:r>
        <w:rPr>
          <w:rFonts w:ascii="Gotham Light" w:hAnsi="Gotham Light"/>
          <w:sz w:val="24"/>
          <w:szCs w:val="24"/>
        </w:rPr>
        <w:br/>
      </w:r>
      <w:r w:rsidR="00F21A2B">
        <w:rPr>
          <w:rFonts w:ascii="Gotham Light" w:hAnsi="Gotham Light"/>
          <w:sz w:val="24"/>
          <w:szCs w:val="24"/>
        </w:rPr>
        <w:t>The c</w:t>
      </w:r>
      <w:r w:rsidR="00F21A2B" w:rsidRPr="00F21A2B">
        <w:rPr>
          <w:rFonts w:ascii="Gotham Light" w:hAnsi="Gotham Light"/>
          <w:sz w:val="24"/>
          <w:szCs w:val="24"/>
        </w:rPr>
        <w:t>ommunications team managed and directed the project’s creative. A contracted video company executed GPA’s team vision. Planning began in May for the September roll-out and video production ran June-August with editing throughout.</w:t>
      </w:r>
    </w:p>
    <w:p w:rsidR="004C3FC3" w:rsidRDefault="00F21A2B" w:rsidP="00F21A2B">
      <w:pPr>
        <w:rPr>
          <w:rFonts w:ascii="Gotham Light" w:hAnsi="Gotham Light"/>
          <w:sz w:val="24"/>
          <w:szCs w:val="24"/>
        </w:rPr>
      </w:pPr>
      <w:r w:rsidRPr="00F21A2B">
        <w:rPr>
          <w:rFonts w:ascii="Gotham Light" w:hAnsi="Gotham Light"/>
          <w:sz w:val="24"/>
          <w:szCs w:val="24"/>
        </w:rPr>
        <w:t>Following the debut, the video was shared through social media channels targeting stakeholders and partners who were not able to attend the State of the Port.</w:t>
      </w:r>
    </w:p>
    <w:p w:rsidR="000A52E4" w:rsidRDefault="000A52E4">
      <w:pPr>
        <w:rPr>
          <w:rFonts w:ascii="Gotham Light" w:hAnsi="Gotham Light"/>
          <w:b/>
          <w:color w:val="92D050" w:themeColor="accent6"/>
          <w:sz w:val="48"/>
          <w:szCs w:val="48"/>
        </w:rPr>
      </w:pPr>
      <w:r w:rsidRPr="00C37585">
        <w:rPr>
          <w:rFonts w:ascii="Gotham Light" w:hAnsi="Gotham Light"/>
          <w:b/>
          <w:color w:val="92D050" w:themeColor="accent6"/>
          <w:sz w:val="48"/>
          <w:szCs w:val="48"/>
        </w:rPr>
        <w:t>5) OUTCOMES &amp; EVALUATION</w:t>
      </w:r>
    </w:p>
    <w:p w:rsidR="00F21A2B" w:rsidRPr="00F21A2B" w:rsidRDefault="00F21A2B" w:rsidP="00F21A2B">
      <w:pPr>
        <w:rPr>
          <w:rFonts w:ascii="Gotham Light" w:hAnsi="Gotham Light"/>
          <w:sz w:val="24"/>
          <w:szCs w:val="24"/>
        </w:rPr>
      </w:pPr>
      <w:r w:rsidRPr="00BB6494">
        <w:rPr>
          <w:rFonts w:ascii="Gotham Light" w:hAnsi="Gotham Light"/>
          <w:b/>
          <w:sz w:val="24"/>
          <w:szCs w:val="24"/>
        </w:rPr>
        <w:t>RESULTS</w:t>
      </w:r>
      <w:r w:rsidR="00E33A55">
        <w:rPr>
          <w:rFonts w:ascii="Gotham Light" w:hAnsi="Gotham Light"/>
          <w:sz w:val="24"/>
          <w:szCs w:val="24"/>
        </w:rPr>
        <w:t>: The desired effect —</w:t>
      </w:r>
      <w:r w:rsidRPr="00F21A2B">
        <w:rPr>
          <w:rFonts w:ascii="Gotham Light" w:hAnsi="Gotham Light"/>
          <w:sz w:val="24"/>
          <w:szCs w:val="24"/>
        </w:rPr>
        <w:t xml:space="preserve"> to cue up an excited audience of viewers fo</w:t>
      </w:r>
      <w:r w:rsidR="00E33A55">
        <w:rPr>
          <w:rFonts w:ascii="Gotham Light" w:hAnsi="Gotham Light"/>
          <w:sz w:val="24"/>
          <w:szCs w:val="24"/>
        </w:rPr>
        <w:t>r the State of the Port address —</w:t>
      </w:r>
      <w:r w:rsidRPr="00F21A2B">
        <w:rPr>
          <w:rFonts w:ascii="Gotham Light" w:hAnsi="Gotham Light"/>
          <w:sz w:val="24"/>
          <w:szCs w:val="24"/>
        </w:rPr>
        <w:t xml:space="preserve"> was achieved. Anecdotal feedback from stakeholders ca</w:t>
      </w:r>
      <w:r w:rsidR="00E33A55">
        <w:rPr>
          <w:rFonts w:ascii="Gotham Light" w:hAnsi="Gotham Light"/>
          <w:sz w:val="24"/>
          <w:szCs w:val="24"/>
        </w:rPr>
        <w:t xml:space="preserve">lled it the best address ever. </w:t>
      </w:r>
      <w:r w:rsidRPr="00F21A2B">
        <w:rPr>
          <w:rFonts w:ascii="Gotham Light" w:hAnsi="Gotham Light"/>
          <w:sz w:val="24"/>
          <w:szCs w:val="24"/>
        </w:rPr>
        <w:t xml:space="preserve">Viewers were excited about the video and many immediately requested the link to share with their own audiences. </w:t>
      </w:r>
    </w:p>
    <w:p w:rsidR="00141CDD" w:rsidRDefault="00F21A2B" w:rsidP="00F21A2B">
      <w:pPr>
        <w:rPr>
          <w:rFonts w:ascii="Gotham Light" w:hAnsi="Gotham Light"/>
          <w:sz w:val="24"/>
          <w:szCs w:val="24"/>
        </w:rPr>
      </w:pPr>
      <w:r w:rsidRPr="00F21A2B">
        <w:rPr>
          <w:rFonts w:ascii="Gotham Light" w:hAnsi="Gotham Light"/>
          <w:sz w:val="24"/>
          <w:szCs w:val="24"/>
        </w:rPr>
        <w:t>Another key indicator of the video’s success, although a challenge to measure, is the amount of ongoing use it is getting from GPA sales people</w:t>
      </w:r>
      <w:r>
        <w:rPr>
          <w:rFonts w:ascii="Gotham Light" w:hAnsi="Gotham Light"/>
          <w:sz w:val="24"/>
          <w:szCs w:val="24"/>
        </w:rPr>
        <w:t>, partners</w:t>
      </w:r>
      <w:r w:rsidRPr="00F21A2B">
        <w:rPr>
          <w:rFonts w:ascii="Gotham Light" w:hAnsi="Gotham Light"/>
          <w:sz w:val="24"/>
          <w:szCs w:val="24"/>
        </w:rPr>
        <w:t xml:space="preserve"> and customers.</w:t>
      </w:r>
    </w:p>
    <w:p w:rsidR="00F21A2B" w:rsidRDefault="00F21A2B" w:rsidP="00F21A2B">
      <w:pPr>
        <w:rPr>
          <w:rFonts w:ascii="Gotham Light" w:hAnsi="Gotham Light"/>
          <w:sz w:val="24"/>
          <w:szCs w:val="24"/>
        </w:rPr>
      </w:pPr>
      <w:bookmarkStart w:id="3" w:name="_Hlk513034555"/>
      <w:r w:rsidRPr="00BB6494">
        <w:rPr>
          <w:rFonts w:ascii="Gotham Light" w:hAnsi="Gotham Light"/>
          <w:b/>
          <w:sz w:val="24"/>
          <w:szCs w:val="24"/>
        </w:rPr>
        <w:t>Objective:</w:t>
      </w:r>
      <w:r>
        <w:rPr>
          <w:rFonts w:ascii="Gotham Light" w:hAnsi="Gotham Light"/>
          <w:sz w:val="24"/>
          <w:szCs w:val="24"/>
        </w:rPr>
        <w:br/>
      </w:r>
      <w:r w:rsidRPr="00F21A2B">
        <w:rPr>
          <w:rFonts w:ascii="Gotham Light" w:hAnsi="Gotham Light"/>
          <w:sz w:val="24"/>
          <w:szCs w:val="24"/>
        </w:rPr>
        <w:t>1,000 in-person views from local business leaders at the State of the Port</w:t>
      </w:r>
      <w:r>
        <w:rPr>
          <w:rFonts w:ascii="Gotham Light" w:hAnsi="Gotham Light"/>
          <w:sz w:val="24"/>
          <w:szCs w:val="24"/>
        </w:rPr>
        <w:br/>
      </w:r>
      <w:r w:rsidRPr="00BB6494">
        <w:rPr>
          <w:rFonts w:ascii="Gotham Light" w:hAnsi="Gotham Light"/>
          <w:b/>
          <w:sz w:val="24"/>
          <w:szCs w:val="24"/>
        </w:rPr>
        <w:t xml:space="preserve">Result: </w:t>
      </w:r>
      <w:r w:rsidRPr="00BB6494">
        <w:rPr>
          <w:rFonts w:ascii="Gotham Light" w:hAnsi="Gotham Light"/>
          <w:b/>
          <w:sz w:val="24"/>
          <w:szCs w:val="24"/>
        </w:rPr>
        <w:br/>
      </w:r>
      <w:r w:rsidRPr="00F21A2B">
        <w:rPr>
          <w:rFonts w:ascii="Gotham Light" w:hAnsi="Gotham Light"/>
          <w:sz w:val="24"/>
          <w:szCs w:val="24"/>
        </w:rPr>
        <w:t>The sold-out event reached 1,300 people, including local media</w:t>
      </w:r>
    </w:p>
    <w:bookmarkEnd w:id="3"/>
    <w:p w:rsidR="00F21A2B" w:rsidRPr="00F21A2B" w:rsidRDefault="00F21A2B" w:rsidP="00F21A2B">
      <w:pPr>
        <w:rPr>
          <w:rFonts w:ascii="Gotham Light" w:hAnsi="Gotham Light"/>
          <w:sz w:val="24"/>
          <w:szCs w:val="24"/>
        </w:rPr>
      </w:pPr>
      <w:r w:rsidRPr="0005684C">
        <w:rPr>
          <w:rFonts w:ascii="Gotham Light" w:hAnsi="Gotham Light"/>
          <w:b/>
          <w:sz w:val="24"/>
          <w:szCs w:val="24"/>
        </w:rPr>
        <w:lastRenderedPageBreak/>
        <w:t>Objective:</w:t>
      </w:r>
      <w:r>
        <w:rPr>
          <w:rFonts w:ascii="Gotham Light" w:hAnsi="Gotham Light"/>
          <w:sz w:val="24"/>
          <w:szCs w:val="24"/>
        </w:rPr>
        <w:t xml:space="preserve"> </w:t>
      </w:r>
      <w:r>
        <w:rPr>
          <w:rFonts w:ascii="Gotham Light" w:hAnsi="Gotham Light"/>
          <w:sz w:val="24"/>
          <w:szCs w:val="24"/>
        </w:rPr>
        <w:br/>
      </w:r>
      <w:r w:rsidRPr="00F21A2B">
        <w:rPr>
          <w:rFonts w:ascii="Gotham Light" w:hAnsi="Gotham Light"/>
          <w:sz w:val="24"/>
          <w:szCs w:val="24"/>
        </w:rPr>
        <w:t>Surpass 1,000 views on YouTube</w:t>
      </w:r>
      <w:r>
        <w:rPr>
          <w:rFonts w:ascii="Gotham Light" w:hAnsi="Gotham Light"/>
          <w:sz w:val="24"/>
          <w:szCs w:val="24"/>
        </w:rPr>
        <w:br/>
      </w:r>
      <w:r w:rsidRPr="0005684C">
        <w:rPr>
          <w:rFonts w:ascii="Gotham Light" w:hAnsi="Gotham Light"/>
          <w:b/>
          <w:sz w:val="24"/>
          <w:szCs w:val="24"/>
        </w:rPr>
        <w:t>Result:</w:t>
      </w:r>
      <w:r>
        <w:rPr>
          <w:rFonts w:ascii="Gotham Light" w:hAnsi="Gotham Light"/>
          <w:sz w:val="24"/>
          <w:szCs w:val="24"/>
        </w:rPr>
        <w:br/>
        <w:t>The video has 1,340 views an</w:t>
      </w:r>
      <w:r w:rsidR="00E81048">
        <w:rPr>
          <w:rFonts w:ascii="Gotham Light" w:hAnsi="Gotham Light"/>
          <w:sz w:val="24"/>
          <w:szCs w:val="24"/>
        </w:rPr>
        <w:t>d</w:t>
      </w:r>
      <w:r>
        <w:rPr>
          <w:rFonts w:ascii="Gotham Light" w:hAnsi="Gotham Light"/>
          <w:sz w:val="24"/>
          <w:szCs w:val="24"/>
        </w:rPr>
        <w:t xml:space="preserve"> counting.</w:t>
      </w:r>
    </w:p>
    <w:p w:rsidR="00F21A2B" w:rsidRPr="00AF19F1" w:rsidRDefault="00F21A2B" w:rsidP="00BB6494">
      <w:pPr>
        <w:rPr>
          <w:rFonts w:ascii="Gotham Light" w:hAnsi="Gotham Light"/>
          <w:sz w:val="24"/>
          <w:szCs w:val="24"/>
        </w:rPr>
      </w:pPr>
      <w:r w:rsidRPr="0005684C">
        <w:rPr>
          <w:rFonts w:ascii="Gotham Light" w:hAnsi="Gotham Light"/>
          <w:b/>
          <w:sz w:val="24"/>
          <w:szCs w:val="24"/>
        </w:rPr>
        <w:t>Objective:</w:t>
      </w:r>
      <w:r w:rsidR="00BB6494">
        <w:rPr>
          <w:rFonts w:ascii="Gotham Light" w:hAnsi="Gotham Light"/>
          <w:sz w:val="24"/>
          <w:szCs w:val="24"/>
        </w:rPr>
        <w:br/>
      </w:r>
      <w:r w:rsidRPr="00F21A2B">
        <w:rPr>
          <w:rFonts w:ascii="Gotham Light" w:hAnsi="Gotham Light"/>
          <w:sz w:val="24"/>
          <w:szCs w:val="24"/>
        </w:rPr>
        <w:t>5,000 impressions on social media</w:t>
      </w:r>
      <w:r>
        <w:rPr>
          <w:rFonts w:ascii="Gotham Light" w:hAnsi="Gotham Light"/>
          <w:sz w:val="24"/>
          <w:szCs w:val="24"/>
        </w:rPr>
        <w:br/>
      </w:r>
      <w:r w:rsidRPr="0005684C">
        <w:rPr>
          <w:rFonts w:ascii="Gotham Light" w:hAnsi="Gotham Light"/>
          <w:b/>
          <w:sz w:val="24"/>
          <w:szCs w:val="24"/>
        </w:rPr>
        <w:t>Result:</w:t>
      </w:r>
      <w:r w:rsidR="00BB6494">
        <w:rPr>
          <w:rFonts w:ascii="Gotham Light" w:hAnsi="Gotham Light"/>
          <w:sz w:val="24"/>
          <w:szCs w:val="24"/>
        </w:rPr>
        <w:br/>
      </w:r>
      <w:r w:rsidR="00097542">
        <w:rPr>
          <w:rFonts w:ascii="Gotham Light" w:hAnsi="Gotham Light"/>
          <w:sz w:val="24"/>
          <w:szCs w:val="24"/>
        </w:rPr>
        <w:t>Social Media Reach</w:t>
      </w:r>
      <w:r w:rsidR="00097542">
        <w:rPr>
          <w:rFonts w:ascii="Gotham Light" w:hAnsi="Gotham Light"/>
          <w:sz w:val="24"/>
          <w:szCs w:val="24"/>
        </w:rPr>
        <w:br/>
      </w:r>
      <w:r w:rsidR="00BB6494">
        <w:rPr>
          <w:rFonts w:ascii="Gotham Light" w:hAnsi="Gotham Light"/>
          <w:sz w:val="24"/>
          <w:szCs w:val="24"/>
        </w:rPr>
        <w:t>Facebook: 3,900</w:t>
      </w:r>
      <w:r w:rsidR="00BB6494">
        <w:rPr>
          <w:rFonts w:ascii="Gotham Light" w:hAnsi="Gotham Light"/>
          <w:sz w:val="24"/>
          <w:szCs w:val="24"/>
        </w:rPr>
        <w:br/>
        <w:t>Twitter: 732</w:t>
      </w:r>
      <w:r w:rsidR="00BB6494">
        <w:rPr>
          <w:rFonts w:ascii="Gotham Light" w:hAnsi="Gotham Light"/>
          <w:sz w:val="24"/>
          <w:szCs w:val="24"/>
        </w:rPr>
        <w:br/>
        <w:t xml:space="preserve">LinkedIn: 2,691 </w:t>
      </w:r>
      <w:r w:rsidR="00BB6494">
        <w:rPr>
          <w:rFonts w:ascii="Gotham Light" w:hAnsi="Gotham Light"/>
          <w:sz w:val="24"/>
          <w:szCs w:val="24"/>
        </w:rPr>
        <w:br/>
      </w:r>
      <w:r w:rsidR="00BB6494" w:rsidRPr="00BB6494">
        <w:rPr>
          <w:rFonts w:ascii="Gotham Light" w:hAnsi="Gotham Light"/>
          <w:sz w:val="24"/>
          <w:szCs w:val="24"/>
        </w:rPr>
        <w:t>Total = 7,323</w:t>
      </w:r>
    </w:p>
    <w:sectPr w:rsidR="00F21A2B" w:rsidRPr="00AF19F1" w:rsidSect="000A52E4">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76EF" w:rsidRDefault="001B76EF" w:rsidP="000A52E4">
      <w:pPr>
        <w:spacing w:after="0" w:line="240" w:lineRule="auto"/>
      </w:pPr>
      <w:r>
        <w:separator/>
      </w:r>
    </w:p>
  </w:endnote>
  <w:endnote w:type="continuationSeparator" w:id="0">
    <w:p w:rsidR="001B76EF" w:rsidRDefault="001B76EF" w:rsidP="000A5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Light">
    <w:altName w:val="Calibri"/>
    <w:panose1 w:val="00000000000000000000"/>
    <w:charset w:val="00"/>
    <w:family w:val="modern"/>
    <w:notTrueType/>
    <w:pitch w:val="variable"/>
    <w:sig w:usb0="A10000FF" w:usb1="4000005B" w:usb2="00000000" w:usb3="00000000" w:csb0="0000009B" w:csb1="00000000"/>
  </w:font>
  <w:font w:name="Microsoft Sans Serif">
    <w:panose1 w:val="020B0604020202020204"/>
    <w:charset w:val="00"/>
    <w:family w:val="swiss"/>
    <w:pitch w:val="variable"/>
    <w:sig w:usb0="E5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otham Book">
    <w:altName w:val="Calibri"/>
    <w:panose1 w:val="00000000000000000000"/>
    <w:charset w:val="00"/>
    <w:family w:val="modern"/>
    <w:notTrueType/>
    <w:pitch w:val="variable"/>
    <w:sig w:usb0="A10000FF" w:usb1="4000005B" w:usb2="00000000" w:usb3="00000000" w:csb0="000001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76EF" w:rsidRDefault="001B76EF" w:rsidP="000A52E4">
      <w:pPr>
        <w:spacing w:after="0" w:line="240" w:lineRule="auto"/>
      </w:pPr>
      <w:r>
        <w:separator/>
      </w:r>
    </w:p>
  </w:footnote>
  <w:footnote w:type="continuationSeparator" w:id="0">
    <w:p w:rsidR="001B76EF" w:rsidRDefault="001B76EF" w:rsidP="000A52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52E4" w:rsidRDefault="000A52E4" w:rsidP="000A52E4">
    <w:pPr>
      <w:pStyle w:val="Header"/>
      <w:rPr>
        <w:rFonts w:ascii="Gotham Book" w:hAnsi="Gotham Book"/>
      </w:rPr>
    </w:pPr>
    <w:r>
      <w:rPr>
        <w:noProof/>
      </w:rPr>
      <w:drawing>
        <wp:inline distT="0" distB="0" distL="0" distR="0">
          <wp:extent cx="1340828" cy="6762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PA-Logo-Primary-v2-CMYK.jpg"/>
                  <pic:cNvPicPr/>
                </pic:nvPicPr>
                <pic:blipFill>
                  <a:blip r:embed="rId1">
                    <a:extLst>
                      <a:ext uri="{28A0092B-C50C-407E-A947-70E740481C1C}">
                        <a14:useLocalDpi xmlns:a14="http://schemas.microsoft.com/office/drawing/2010/main" val="0"/>
                      </a:ext>
                    </a:extLst>
                  </a:blip>
                  <a:stretch>
                    <a:fillRect/>
                  </a:stretch>
                </pic:blipFill>
                <pic:spPr>
                  <a:xfrm>
                    <a:off x="0" y="0"/>
                    <a:ext cx="1357611" cy="684740"/>
                  </a:xfrm>
                  <a:prstGeom prst="rect">
                    <a:avLst/>
                  </a:prstGeom>
                </pic:spPr>
              </pic:pic>
            </a:graphicData>
          </a:graphic>
        </wp:inline>
      </w:drawing>
    </w:r>
  </w:p>
  <w:p w:rsidR="000A52E4" w:rsidRDefault="00AF19F1" w:rsidP="000A52E4">
    <w:pPr>
      <w:pStyle w:val="Header"/>
      <w:rPr>
        <w:rFonts w:ascii="Gotham Light" w:hAnsi="Gotham Light"/>
        <w:color w:val="2F5496" w:themeColor="accent1" w:themeShade="BF"/>
      </w:rPr>
    </w:pPr>
    <w:r>
      <w:rPr>
        <w:rFonts w:ascii="Gotham Light" w:hAnsi="Gotham Light"/>
        <w:color w:val="2F5496" w:themeColor="accent1" w:themeShade="BF"/>
      </w:rPr>
      <w:t>Port of Savannah Sizzle Reel</w:t>
    </w:r>
  </w:p>
  <w:p w:rsidR="00AF19F1" w:rsidRDefault="00AF19F1" w:rsidP="000A52E4">
    <w:pPr>
      <w:pStyle w:val="Header"/>
      <w:rPr>
        <w:rFonts w:ascii="Gotham Light" w:hAnsi="Gotham Light"/>
        <w:color w:val="2F5496" w:themeColor="accent1" w:themeShade="BF"/>
      </w:rPr>
    </w:pPr>
    <w:r>
      <w:rPr>
        <w:rFonts w:ascii="Gotham Light" w:hAnsi="Gotham Light"/>
        <w:color w:val="2F5496" w:themeColor="accent1" w:themeShade="BF"/>
      </w:rPr>
      <w:t>Video</w:t>
    </w:r>
  </w:p>
  <w:p w:rsidR="00AF19F1" w:rsidRPr="000A52E4" w:rsidRDefault="00AF19F1" w:rsidP="000A52E4">
    <w:pPr>
      <w:pStyle w:val="Header"/>
      <w:rPr>
        <w:rFonts w:ascii="Gotham Light" w:hAnsi="Gotham Light"/>
        <w:color w:val="2F5496" w:themeColor="accent1"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31C29"/>
    <w:multiLevelType w:val="hybridMultilevel"/>
    <w:tmpl w:val="F4841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10047B"/>
    <w:multiLevelType w:val="hybridMultilevel"/>
    <w:tmpl w:val="4978E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EA7D72"/>
    <w:multiLevelType w:val="hybridMultilevel"/>
    <w:tmpl w:val="09EACDF2"/>
    <w:lvl w:ilvl="0" w:tplc="04090001">
      <w:start w:val="1"/>
      <w:numFmt w:val="bullet"/>
      <w:lvlText w:val=""/>
      <w:lvlJc w:val="left"/>
      <w:pPr>
        <w:ind w:left="720" w:hanging="360"/>
      </w:pPr>
      <w:rPr>
        <w:rFonts w:ascii="Symbol" w:hAnsi="Symbol" w:hint="default"/>
      </w:rPr>
    </w:lvl>
    <w:lvl w:ilvl="1" w:tplc="377E54D6">
      <w:numFmt w:val="bullet"/>
      <w:lvlText w:val="•"/>
      <w:lvlJc w:val="left"/>
      <w:pPr>
        <w:ind w:left="1800" w:hanging="720"/>
      </w:pPr>
      <w:rPr>
        <w:rFonts w:ascii="Gotham Light" w:eastAsiaTheme="minorHAnsi" w:hAnsi="Gotham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9117AC"/>
    <w:multiLevelType w:val="hybridMultilevel"/>
    <w:tmpl w:val="C0D40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DE0813"/>
    <w:multiLevelType w:val="hybridMultilevel"/>
    <w:tmpl w:val="BD8C2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124E50"/>
    <w:multiLevelType w:val="hybridMultilevel"/>
    <w:tmpl w:val="51408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C54BC8"/>
    <w:multiLevelType w:val="hybridMultilevel"/>
    <w:tmpl w:val="042671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96821C0"/>
    <w:multiLevelType w:val="hybridMultilevel"/>
    <w:tmpl w:val="F6501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7677D1"/>
    <w:multiLevelType w:val="hybridMultilevel"/>
    <w:tmpl w:val="CB3AEF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BA855A7"/>
    <w:multiLevelType w:val="hybridMultilevel"/>
    <w:tmpl w:val="7590AD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1970CCB"/>
    <w:multiLevelType w:val="hybridMultilevel"/>
    <w:tmpl w:val="D5D4A3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2"/>
  </w:num>
  <w:num w:numId="3">
    <w:abstractNumId w:val="0"/>
  </w:num>
  <w:num w:numId="4">
    <w:abstractNumId w:val="4"/>
  </w:num>
  <w:num w:numId="5">
    <w:abstractNumId w:val="10"/>
  </w:num>
  <w:num w:numId="6">
    <w:abstractNumId w:val="9"/>
  </w:num>
  <w:num w:numId="7">
    <w:abstractNumId w:val="8"/>
  </w:num>
  <w:num w:numId="8">
    <w:abstractNumId w:val="1"/>
  </w:num>
  <w:num w:numId="9">
    <w:abstractNumId w:val="5"/>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6FC"/>
    <w:rsid w:val="00021C04"/>
    <w:rsid w:val="0005684C"/>
    <w:rsid w:val="00097542"/>
    <w:rsid w:val="000A52E4"/>
    <w:rsid w:val="000B4502"/>
    <w:rsid w:val="000E60F8"/>
    <w:rsid w:val="00104080"/>
    <w:rsid w:val="00141CDD"/>
    <w:rsid w:val="001B5A2D"/>
    <w:rsid w:val="001B76EF"/>
    <w:rsid w:val="00200698"/>
    <w:rsid w:val="00245F7B"/>
    <w:rsid w:val="00291FF8"/>
    <w:rsid w:val="00392FA9"/>
    <w:rsid w:val="003F751E"/>
    <w:rsid w:val="004438C1"/>
    <w:rsid w:val="004C3FC3"/>
    <w:rsid w:val="00515218"/>
    <w:rsid w:val="00631150"/>
    <w:rsid w:val="006628EE"/>
    <w:rsid w:val="006B5B72"/>
    <w:rsid w:val="00714AA5"/>
    <w:rsid w:val="0071526C"/>
    <w:rsid w:val="00745C53"/>
    <w:rsid w:val="0083600B"/>
    <w:rsid w:val="00865DA4"/>
    <w:rsid w:val="008676FC"/>
    <w:rsid w:val="00974A61"/>
    <w:rsid w:val="009B5D33"/>
    <w:rsid w:val="009B6270"/>
    <w:rsid w:val="009E236B"/>
    <w:rsid w:val="00A1111B"/>
    <w:rsid w:val="00AC6AB3"/>
    <w:rsid w:val="00AF19F1"/>
    <w:rsid w:val="00AF6D96"/>
    <w:rsid w:val="00B514EA"/>
    <w:rsid w:val="00B7766D"/>
    <w:rsid w:val="00BA2A7D"/>
    <w:rsid w:val="00BB13BB"/>
    <w:rsid w:val="00BB6494"/>
    <w:rsid w:val="00C262EB"/>
    <w:rsid w:val="00C37585"/>
    <w:rsid w:val="00D23E36"/>
    <w:rsid w:val="00D76AB2"/>
    <w:rsid w:val="00DD1010"/>
    <w:rsid w:val="00E210A9"/>
    <w:rsid w:val="00E33A55"/>
    <w:rsid w:val="00E523E5"/>
    <w:rsid w:val="00E804E1"/>
    <w:rsid w:val="00E81048"/>
    <w:rsid w:val="00EA3C1B"/>
    <w:rsid w:val="00EA73DC"/>
    <w:rsid w:val="00EB597F"/>
    <w:rsid w:val="00F13F04"/>
    <w:rsid w:val="00F21A2B"/>
    <w:rsid w:val="00FA61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chartTrackingRefBased/>
  <w15:docId w15:val="{D063E288-BA53-4151-BFDF-8B76B0CBB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4080"/>
    <w:pPr>
      <w:keepNext/>
      <w:keepLines/>
      <w:spacing w:before="240" w:after="0"/>
      <w:outlineLvl w:val="0"/>
    </w:pPr>
    <w:rPr>
      <w:rFonts w:asciiTheme="majorHAnsi" w:eastAsiaTheme="majorEastAsia" w:hAnsiTheme="majorHAnsi" w:cstheme="majorBidi"/>
      <w:color w:val="000000" w:themeColor="text1"/>
      <w:sz w:val="44"/>
      <w:szCs w:val="32"/>
    </w:rPr>
  </w:style>
  <w:style w:type="paragraph" w:styleId="Heading2">
    <w:name w:val="heading 2"/>
    <w:basedOn w:val="Normal"/>
    <w:next w:val="Normal"/>
    <w:link w:val="Heading2Char"/>
    <w:uiPriority w:val="9"/>
    <w:unhideWhenUsed/>
    <w:qFormat/>
    <w:rsid w:val="00104080"/>
    <w:pPr>
      <w:keepNext/>
      <w:keepLines/>
      <w:spacing w:before="40" w:after="0"/>
      <w:outlineLvl w:val="1"/>
    </w:pPr>
    <w:rPr>
      <w:rFonts w:asciiTheme="majorHAnsi" w:eastAsiaTheme="majorEastAsia" w:hAnsiTheme="majorHAnsi" w:cstheme="majorBidi"/>
      <w:color w:val="000000" w:themeColor="text1"/>
      <w:sz w:val="36"/>
      <w:szCs w:val="26"/>
    </w:rPr>
  </w:style>
  <w:style w:type="paragraph" w:styleId="Heading3">
    <w:name w:val="heading 3"/>
    <w:basedOn w:val="Normal"/>
    <w:next w:val="Normal"/>
    <w:link w:val="Heading3Char"/>
    <w:uiPriority w:val="9"/>
    <w:unhideWhenUsed/>
    <w:qFormat/>
    <w:rsid w:val="00104080"/>
    <w:pPr>
      <w:keepNext/>
      <w:keepLines/>
      <w:spacing w:before="40" w:after="0"/>
      <w:outlineLvl w:val="2"/>
    </w:pPr>
    <w:rPr>
      <w:rFonts w:asciiTheme="majorHAnsi" w:eastAsiaTheme="majorEastAsia" w:hAnsiTheme="majorHAnsi" w:cstheme="majorBid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04080"/>
    <w:pPr>
      <w:spacing w:after="0" w:line="240" w:lineRule="auto"/>
      <w:ind w:left="720"/>
      <w:contextualSpacing/>
    </w:pPr>
    <w:rPr>
      <w:rFonts w:asciiTheme="majorHAnsi" w:eastAsiaTheme="majorEastAsia" w:hAnsiTheme="majorHAnsi" w:cstheme="majorBidi"/>
      <w:spacing w:val="-10"/>
      <w:kern w:val="28"/>
      <w:sz w:val="96"/>
      <w:szCs w:val="56"/>
    </w:rPr>
  </w:style>
  <w:style w:type="character" w:customStyle="1" w:styleId="TitleChar">
    <w:name w:val="Title Char"/>
    <w:basedOn w:val="DefaultParagraphFont"/>
    <w:link w:val="Title"/>
    <w:uiPriority w:val="10"/>
    <w:rsid w:val="00104080"/>
    <w:rPr>
      <w:rFonts w:asciiTheme="majorHAnsi" w:eastAsiaTheme="majorEastAsia" w:hAnsiTheme="majorHAnsi" w:cstheme="majorBidi"/>
      <w:spacing w:val="-10"/>
      <w:kern w:val="28"/>
      <w:sz w:val="96"/>
      <w:szCs w:val="56"/>
    </w:rPr>
  </w:style>
  <w:style w:type="paragraph" w:styleId="Subtitle">
    <w:name w:val="Subtitle"/>
    <w:basedOn w:val="Normal"/>
    <w:next w:val="Normal"/>
    <w:link w:val="SubtitleChar"/>
    <w:uiPriority w:val="11"/>
    <w:qFormat/>
    <w:rsid w:val="000B4502"/>
    <w:pPr>
      <w:numPr>
        <w:ilvl w:val="1"/>
      </w:numPr>
      <w:ind w:left="720"/>
    </w:pPr>
    <w:rPr>
      <w:rFonts w:eastAsiaTheme="minorEastAsia"/>
      <w:color w:val="F2F2F2" w:themeColor="background1" w:themeShade="F2"/>
      <w:spacing w:val="15"/>
      <w:sz w:val="48"/>
    </w:rPr>
  </w:style>
  <w:style w:type="character" w:customStyle="1" w:styleId="SubtitleChar">
    <w:name w:val="Subtitle Char"/>
    <w:basedOn w:val="DefaultParagraphFont"/>
    <w:link w:val="Subtitle"/>
    <w:uiPriority w:val="11"/>
    <w:rsid w:val="000B4502"/>
    <w:rPr>
      <w:rFonts w:eastAsiaTheme="minorEastAsia"/>
      <w:color w:val="F2F2F2" w:themeColor="background1" w:themeShade="F2"/>
      <w:spacing w:val="15"/>
      <w:sz w:val="48"/>
    </w:rPr>
  </w:style>
  <w:style w:type="character" w:customStyle="1" w:styleId="Heading1Char">
    <w:name w:val="Heading 1 Char"/>
    <w:basedOn w:val="DefaultParagraphFont"/>
    <w:link w:val="Heading1"/>
    <w:uiPriority w:val="9"/>
    <w:rsid w:val="00104080"/>
    <w:rPr>
      <w:rFonts w:asciiTheme="majorHAnsi" w:eastAsiaTheme="majorEastAsia" w:hAnsiTheme="majorHAnsi" w:cstheme="majorBidi"/>
      <w:color w:val="000000" w:themeColor="text1"/>
      <w:sz w:val="44"/>
      <w:szCs w:val="32"/>
    </w:rPr>
  </w:style>
  <w:style w:type="character" w:customStyle="1" w:styleId="Heading2Char">
    <w:name w:val="Heading 2 Char"/>
    <w:basedOn w:val="DefaultParagraphFont"/>
    <w:link w:val="Heading2"/>
    <w:uiPriority w:val="9"/>
    <w:rsid w:val="00104080"/>
    <w:rPr>
      <w:rFonts w:asciiTheme="majorHAnsi" w:eastAsiaTheme="majorEastAsia" w:hAnsiTheme="majorHAnsi" w:cstheme="majorBidi"/>
      <w:color w:val="000000" w:themeColor="text1"/>
      <w:sz w:val="36"/>
      <w:szCs w:val="26"/>
    </w:rPr>
  </w:style>
  <w:style w:type="paragraph" w:styleId="NoSpacing">
    <w:name w:val="No Spacing"/>
    <w:uiPriority w:val="1"/>
    <w:qFormat/>
    <w:rsid w:val="000B4502"/>
    <w:pPr>
      <w:spacing w:after="0" w:line="240" w:lineRule="auto"/>
    </w:pPr>
  </w:style>
  <w:style w:type="character" w:customStyle="1" w:styleId="Heading3Char">
    <w:name w:val="Heading 3 Char"/>
    <w:basedOn w:val="DefaultParagraphFont"/>
    <w:link w:val="Heading3"/>
    <w:uiPriority w:val="9"/>
    <w:rsid w:val="00104080"/>
    <w:rPr>
      <w:rFonts w:asciiTheme="majorHAnsi" w:eastAsiaTheme="majorEastAsia" w:hAnsiTheme="majorHAnsi" w:cstheme="majorBidi"/>
      <w:color w:val="000000" w:themeColor="text1"/>
      <w:sz w:val="24"/>
      <w:szCs w:val="24"/>
    </w:rPr>
  </w:style>
  <w:style w:type="paragraph" w:styleId="ListParagraph">
    <w:name w:val="List Paragraph"/>
    <w:basedOn w:val="Normal"/>
    <w:uiPriority w:val="34"/>
    <w:qFormat/>
    <w:rsid w:val="000A52E4"/>
    <w:pPr>
      <w:ind w:left="720"/>
      <w:contextualSpacing/>
    </w:pPr>
  </w:style>
  <w:style w:type="paragraph" w:styleId="Header">
    <w:name w:val="header"/>
    <w:basedOn w:val="Normal"/>
    <w:link w:val="HeaderChar"/>
    <w:uiPriority w:val="99"/>
    <w:unhideWhenUsed/>
    <w:rsid w:val="000A52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52E4"/>
  </w:style>
  <w:style w:type="paragraph" w:styleId="Footer">
    <w:name w:val="footer"/>
    <w:basedOn w:val="Normal"/>
    <w:link w:val="FooterChar"/>
    <w:uiPriority w:val="99"/>
    <w:unhideWhenUsed/>
    <w:rsid w:val="000A52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52E4"/>
  </w:style>
  <w:style w:type="character" w:styleId="Hyperlink">
    <w:name w:val="Hyperlink"/>
    <w:basedOn w:val="DefaultParagraphFont"/>
    <w:uiPriority w:val="99"/>
    <w:unhideWhenUsed/>
    <w:rsid w:val="00BA2A7D"/>
    <w:rPr>
      <w:color w:val="0563C1" w:themeColor="hyperlink"/>
      <w:u w:val="single"/>
    </w:rPr>
  </w:style>
  <w:style w:type="character" w:styleId="UnresolvedMention">
    <w:name w:val="Unresolved Mention"/>
    <w:basedOn w:val="DefaultParagraphFont"/>
    <w:uiPriority w:val="99"/>
    <w:semiHidden/>
    <w:unhideWhenUsed/>
    <w:rsid w:val="00BA2A7D"/>
    <w:rPr>
      <w:color w:val="808080"/>
      <w:shd w:val="clear" w:color="auto" w:fill="E6E6E6"/>
    </w:rPr>
  </w:style>
  <w:style w:type="paragraph" w:styleId="BalloonText">
    <w:name w:val="Balloon Text"/>
    <w:basedOn w:val="Normal"/>
    <w:link w:val="BalloonTextChar"/>
    <w:uiPriority w:val="99"/>
    <w:semiHidden/>
    <w:unhideWhenUsed/>
    <w:rsid w:val="006311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11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goo.gl/edkZJU" TargetMode="Externa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goldman\Downloads\tf10192757%20(1).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92D050"/>
      </a:accent4>
      <a:accent5>
        <a:srgbClr val="5B9BD5"/>
      </a:accent5>
      <a:accent6>
        <a:srgbClr val="92D050"/>
      </a:accent6>
      <a:hlink>
        <a:srgbClr val="0563C1"/>
      </a:hlink>
      <a:folHlink>
        <a:srgbClr val="954F72"/>
      </a:folHlink>
    </a:clrScheme>
    <a:fontScheme name="Custom 3">
      <a:majorFont>
        <a:latin typeface="Franklin Gothic Heavy"/>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27F1E-C16B-4912-A217-3F1245973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tf10192757 (1).dotx</Template>
  <TotalTime>0</TotalTime>
  <Pages>6</Pages>
  <Words>1055</Words>
  <Characters>6018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Goldman</dc:creator>
  <cp:keywords/>
  <dc:description/>
  <cp:lastModifiedBy>Aaron Ellis</cp:lastModifiedBy>
  <cp:revision>2</cp:revision>
  <cp:lastPrinted>2018-05-02T14:24:00Z</cp:lastPrinted>
  <dcterms:created xsi:type="dcterms:W3CDTF">2018-06-05T15:13:00Z</dcterms:created>
  <dcterms:modified xsi:type="dcterms:W3CDTF">2018-06-05T15:13:00Z</dcterms:modified>
</cp:coreProperties>
</file>